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4A3" w:rsidRDefault="00185A6F"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A01D4F">
        <w:rPr>
          <w:rFonts w:ascii="Times New Roman" w:hAnsi="Times New Roman" w:cs="Times New Roman"/>
          <w:sz w:val="28"/>
          <w:szCs w:val="28"/>
        </w:rPr>
        <w:t> </w:t>
      </w:r>
    </w:p>
    <w:p w:rsidR="00631236" w:rsidRPr="0081151D" w:rsidRDefault="00631236"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A3368F" w:rsidRDefault="00A3368F" w:rsidP="00A33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Pr>
          <w:rFonts w:ascii="Times New Roman" w:hAnsi="Times New Roman" w:cs="Times New Roman"/>
          <w:b/>
          <w:bCs/>
          <w:sz w:val="28"/>
          <w:szCs w:val="28"/>
        </w:rPr>
        <w:t xml:space="preserve">Обобщенная информация об элементах учетной политики для целей бухгалтерского </w:t>
      </w:r>
      <w:proofErr w:type="gramStart"/>
      <w:r>
        <w:rPr>
          <w:rFonts w:ascii="Times New Roman" w:hAnsi="Times New Roman" w:cs="Times New Roman"/>
          <w:b/>
          <w:bCs/>
          <w:sz w:val="28"/>
          <w:szCs w:val="28"/>
        </w:rPr>
        <w:t xml:space="preserve">учета </w:t>
      </w:r>
      <w:r>
        <w:rPr>
          <w:rFonts w:ascii="Times New Roman" w:hAnsi="Times New Roman" w:cs="Times New Roman"/>
          <w:b/>
          <w:bCs/>
          <w:sz w:val="28"/>
          <w:szCs w:val="28"/>
        </w:rPr>
        <w:t xml:space="preserve"> </w:t>
      </w:r>
      <w:bookmarkStart w:id="0" w:name="_GoBack"/>
      <w:bookmarkEnd w:id="0"/>
      <w:r>
        <w:rPr>
          <w:rFonts w:ascii="Times New Roman" w:hAnsi="Times New Roman" w:cs="Times New Roman"/>
          <w:b/>
          <w:bCs/>
          <w:sz w:val="28"/>
          <w:szCs w:val="28"/>
        </w:rPr>
        <w:t>ФГБУ</w:t>
      </w:r>
      <w:proofErr w:type="gramEnd"/>
      <w:r>
        <w:rPr>
          <w:rFonts w:ascii="Times New Roman" w:hAnsi="Times New Roman" w:cs="Times New Roman"/>
          <w:b/>
          <w:bCs/>
          <w:sz w:val="28"/>
          <w:szCs w:val="28"/>
        </w:rPr>
        <w:t xml:space="preserve"> «Информационно-аналитический центр поддержки заповедного дела» </w:t>
      </w:r>
    </w:p>
    <w:p w:rsidR="00A3368F" w:rsidRDefault="00A3368F" w:rsidP="00A33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Pr>
          <w:rFonts w:ascii="Times New Roman" w:hAnsi="Times New Roman" w:cs="Times New Roman"/>
          <w:b/>
          <w:bCs/>
          <w:sz w:val="28"/>
          <w:szCs w:val="28"/>
        </w:rPr>
        <w:t>202</w:t>
      </w:r>
      <w:r>
        <w:rPr>
          <w:rFonts w:ascii="Times New Roman" w:hAnsi="Times New Roman" w:cs="Times New Roman"/>
          <w:b/>
          <w:bCs/>
          <w:sz w:val="28"/>
          <w:szCs w:val="28"/>
        </w:rPr>
        <w:t>1</w:t>
      </w:r>
      <w:r>
        <w:rPr>
          <w:rFonts w:ascii="Times New Roman" w:hAnsi="Times New Roman" w:cs="Times New Roman"/>
          <w:b/>
          <w:bCs/>
          <w:sz w:val="28"/>
          <w:szCs w:val="28"/>
        </w:rPr>
        <w:t xml:space="preserve"> год</w:t>
      </w:r>
    </w:p>
    <w:p w:rsidR="00E86C14" w:rsidRDefault="00185A6F" w:rsidP="00026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A01D4F">
        <w:rPr>
          <w:rFonts w:ascii="Times New Roman" w:hAnsi="Times New Roman" w:cs="Times New Roman"/>
          <w:b/>
          <w:bCs/>
          <w:sz w:val="28"/>
          <w:szCs w:val="28"/>
        </w:rPr>
        <w:t> </w:t>
      </w:r>
      <w:r w:rsidRPr="00A01D4F">
        <w:rPr>
          <w:rFonts w:ascii="Times New Roman" w:hAnsi="Times New Roman" w:cs="Times New Roman"/>
          <w:sz w:val="28"/>
          <w:szCs w:val="28"/>
        </w:rPr>
        <w:t> </w:t>
      </w:r>
    </w:p>
    <w:p w:rsidR="00631236" w:rsidRPr="00A01D4F" w:rsidRDefault="00631236" w:rsidP="00026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p>
    <w:p w:rsidR="003632B4" w:rsidRPr="00C337ED" w:rsidRDefault="0081151D" w:rsidP="005E3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C337ED">
        <w:rPr>
          <w:rFonts w:ascii="Times New Roman" w:hAnsi="Times New Roman" w:cs="Times New Roman"/>
          <w:sz w:val="28"/>
          <w:szCs w:val="28"/>
        </w:rPr>
        <w:t xml:space="preserve">             </w:t>
      </w:r>
      <w:r w:rsidR="00C1160E" w:rsidRPr="00C337ED">
        <w:rPr>
          <w:rFonts w:ascii="Times New Roman" w:hAnsi="Times New Roman" w:cs="Times New Roman"/>
          <w:sz w:val="28"/>
          <w:szCs w:val="28"/>
        </w:rPr>
        <w:t xml:space="preserve">Учетная политика </w:t>
      </w:r>
      <w:r w:rsidR="00297051">
        <w:rPr>
          <w:rFonts w:ascii="Times New Roman" w:hAnsi="Times New Roman" w:cs="Times New Roman"/>
          <w:sz w:val="28"/>
          <w:szCs w:val="28"/>
        </w:rPr>
        <w:t xml:space="preserve">ФГБУ </w:t>
      </w:r>
      <w:r w:rsidR="00DB6E6B" w:rsidRPr="00C337ED">
        <w:rPr>
          <w:rFonts w:ascii="Times New Roman" w:hAnsi="Times New Roman" w:cs="Times New Roman"/>
          <w:sz w:val="28"/>
          <w:szCs w:val="28"/>
        </w:rPr>
        <w:t>«Информационно-аналитический центр поддержки заповедного дела»</w:t>
      </w:r>
      <w:r w:rsidR="00C1160E" w:rsidRPr="00C337ED">
        <w:rPr>
          <w:rFonts w:ascii="Times New Roman" w:hAnsi="Times New Roman" w:cs="Times New Roman"/>
          <w:sz w:val="28"/>
          <w:szCs w:val="28"/>
        </w:rPr>
        <w:t xml:space="preserve"> (далее – </w:t>
      </w:r>
      <w:r w:rsidR="00297051">
        <w:rPr>
          <w:rFonts w:ascii="Times New Roman" w:hAnsi="Times New Roman" w:cs="Times New Roman"/>
          <w:sz w:val="28"/>
          <w:szCs w:val="28"/>
        </w:rPr>
        <w:t>Учетная политика</w:t>
      </w:r>
      <w:r w:rsidR="008D0495" w:rsidRPr="00C337ED">
        <w:rPr>
          <w:rFonts w:ascii="Times New Roman" w:hAnsi="Times New Roman" w:cs="Times New Roman"/>
          <w:sz w:val="28"/>
          <w:szCs w:val="28"/>
        </w:rPr>
        <w:t>) разработана в соответствии</w:t>
      </w:r>
      <w:r w:rsidR="006F1657" w:rsidRPr="00C337ED">
        <w:rPr>
          <w:rFonts w:ascii="Times New Roman" w:hAnsi="Times New Roman" w:cs="Times New Roman"/>
          <w:sz w:val="28"/>
          <w:szCs w:val="28"/>
        </w:rPr>
        <w:t xml:space="preserve"> с</w:t>
      </w:r>
      <w:r w:rsidR="00C1160E" w:rsidRPr="00C337ED">
        <w:rPr>
          <w:rFonts w:ascii="Times New Roman" w:hAnsi="Times New Roman" w:cs="Times New Roman"/>
          <w:sz w:val="28"/>
          <w:szCs w:val="28"/>
        </w:rPr>
        <w:t>:</w:t>
      </w:r>
    </w:p>
    <w:p w:rsidR="00C1160E" w:rsidRDefault="003632B4" w:rsidP="005E313A">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Федеральным законом от 06.12.2011 № 402-ФЗ «О бухгалтерском учете» (далее – Закон № 402-ФЗ)</w:t>
      </w:r>
      <w:r w:rsidR="00C1160E" w:rsidRPr="00C337ED">
        <w:rPr>
          <w:rFonts w:ascii="Times New Roman" w:hAnsi="Times New Roman" w:cs="Times New Roman"/>
          <w:sz w:val="28"/>
          <w:szCs w:val="28"/>
        </w:rPr>
        <w:t>;</w:t>
      </w:r>
    </w:p>
    <w:p w:rsidR="003632B4" w:rsidRPr="00C337ED" w:rsidRDefault="003632B4" w:rsidP="005E313A">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ascii="Times New Roman" w:hAnsi="Times New Roman" w:cs="Times New Roman"/>
          <w:sz w:val="28"/>
          <w:szCs w:val="28"/>
        </w:rPr>
      </w:pPr>
      <w:r w:rsidRPr="00C337ED">
        <w:rPr>
          <w:rFonts w:ascii="Times New Roman" w:hAnsi="Times New Roman" w:cs="Times New Roman"/>
          <w:sz w:val="28"/>
          <w:szCs w:val="28"/>
        </w:rPr>
        <w:t xml:space="preserve">приказом Минфина России от 01.12. 2010 № 157н </w:t>
      </w:r>
      <w:r w:rsidRPr="00C337ED">
        <w:rPr>
          <w:rFonts w:ascii="Times New Roman" w:hAnsi="Times New Roman" w:cs="Times New Roman"/>
          <w:iCs/>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C337ED">
        <w:rPr>
          <w:rFonts w:ascii="Times New Roman" w:hAnsi="Times New Roman" w:cs="Times New Roman"/>
          <w:sz w:val="28"/>
          <w:szCs w:val="28"/>
        </w:rPr>
        <w:t xml:space="preserve"> (далее – Инструкции к Единому плану счетов № 157н);</w:t>
      </w:r>
    </w:p>
    <w:p w:rsidR="00C1160E" w:rsidRPr="00C337ED" w:rsidRDefault="00C1160E" w:rsidP="005E313A">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ascii="Times New Roman" w:hAnsi="Times New Roman" w:cs="Times New Roman"/>
          <w:sz w:val="28"/>
          <w:szCs w:val="28"/>
        </w:rPr>
      </w:pPr>
      <w:r w:rsidRPr="00C337ED">
        <w:rPr>
          <w:rFonts w:ascii="Times New Roman" w:hAnsi="Times New Roman" w:cs="Times New Roman"/>
          <w:sz w:val="28"/>
          <w:szCs w:val="28"/>
        </w:rPr>
        <w:t>приказом Минфина России о</w:t>
      </w:r>
      <w:r w:rsidR="00185A6F" w:rsidRPr="00C337ED">
        <w:rPr>
          <w:rFonts w:ascii="Times New Roman" w:hAnsi="Times New Roman" w:cs="Times New Roman"/>
          <w:sz w:val="28"/>
          <w:szCs w:val="28"/>
        </w:rPr>
        <w:t>т 16</w:t>
      </w:r>
      <w:r w:rsidR="00DB6E6B" w:rsidRPr="00C337ED">
        <w:rPr>
          <w:rFonts w:ascii="Times New Roman" w:hAnsi="Times New Roman" w:cs="Times New Roman"/>
          <w:sz w:val="28"/>
          <w:szCs w:val="28"/>
        </w:rPr>
        <w:t>.12.</w:t>
      </w:r>
      <w:r w:rsidR="00185A6F" w:rsidRPr="00C337ED">
        <w:rPr>
          <w:rFonts w:ascii="Times New Roman" w:hAnsi="Times New Roman" w:cs="Times New Roman"/>
          <w:sz w:val="28"/>
          <w:szCs w:val="28"/>
        </w:rPr>
        <w:t xml:space="preserve"> 2010 № 174н </w:t>
      </w:r>
      <w:r w:rsidR="00185A6F" w:rsidRPr="00C337ED">
        <w:rPr>
          <w:rFonts w:ascii="Times New Roman" w:hAnsi="Times New Roman" w:cs="Times New Roman"/>
          <w:iCs/>
          <w:sz w:val="28"/>
          <w:szCs w:val="28"/>
        </w:rPr>
        <w:t>«Об утверждении Плана счетов бухгалтерского учета бюджетных учреждений и Инструкции по его применению»</w:t>
      </w:r>
      <w:r w:rsidR="00185A6F" w:rsidRPr="00C337ED">
        <w:rPr>
          <w:rFonts w:ascii="Times New Roman" w:hAnsi="Times New Roman" w:cs="Times New Roman"/>
          <w:sz w:val="28"/>
          <w:szCs w:val="28"/>
        </w:rPr>
        <w:t xml:space="preserve"> (далее – Инструкция № 174н)</w:t>
      </w:r>
      <w:r w:rsidRPr="00C337ED">
        <w:rPr>
          <w:rFonts w:ascii="Times New Roman" w:hAnsi="Times New Roman" w:cs="Times New Roman"/>
          <w:sz w:val="28"/>
          <w:szCs w:val="28"/>
        </w:rPr>
        <w:t>;</w:t>
      </w:r>
    </w:p>
    <w:p w:rsidR="00C1160E" w:rsidRPr="00F126A3" w:rsidRDefault="000F4BDC" w:rsidP="005E313A">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ascii="Times New Roman" w:hAnsi="Times New Roman" w:cs="Times New Roman"/>
          <w:sz w:val="28"/>
          <w:szCs w:val="28"/>
        </w:rPr>
      </w:pPr>
      <w:r w:rsidRPr="00F126A3">
        <w:rPr>
          <w:rFonts w:ascii="Times New Roman" w:hAnsi="Times New Roman" w:cs="Times New Roman"/>
          <w:color w:val="000000"/>
          <w:sz w:val="28"/>
          <w:szCs w:val="28"/>
        </w:rPr>
        <w:t>приказом Минфина от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r w:rsidR="006C7CBC" w:rsidRPr="00F126A3">
        <w:rPr>
          <w:rFonts w:ascii="Times New Roman" w:hAnsi="Times New Roman" w:cs="Times New Roman"/>
          <w:sz w:val="28"/>
          <w:szCs w:val="28"/>
        </w:rPr>
        <w:t>;</w:t>
      </w:r>
    </w:p>
    <w:p w:rsidR="00197BE5" w:rsidRPr="0058666B" w:rsidRDefault="00197BE5" w:rsidP="005E313A">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ascii="Times New Roman" w:hAnsi="Times New Roman" w:cs="Times New Roman"/>
          <w:sz w:val="28"/>
          <w:szCs w:val="28"/>
        </w:rPr>
      </w:pPr>
      <w:r w:rsidRPr="0058666B">
        <w:rPr>
          <w:rFonts w:ascii="Times New Roman" w:hAnsi="Times New Roman" w:cs="Times New Roman"/>
          <w:sz w:val="28"/>
          <w:szCs w:val="28"/>
          <w:shd w:val="clear" w:color="auto" w:fill="FFFFFF"/>
        </w:rPr>
        <w:t>приказом Минфина от 29.11.2017 № 209н «Об утверждении Порядка применения классификации операций сектора государственного управления» (далее – приказ № 209н)</w:t>
      </w:r>
      <w:r w:rsidR="0058666B">
        <w:rPr>
          <w:rFonts w:ascii="Times New Roman" w:hAnsi="Times New Roman" w:cs="Times New Roman"/>
          <w:sz w:val="28"/>
          <w:szCs w:val="28"/>
          <w:shd w:val="clear" w:color="auto" w:fill="FFFFFF"/>
        </w:rPr>
        <w:t>;</w:t>
      </w:r>
    </w:p>
    <w:p w:rsidR="00C1160E" w:rsidRPr="00C337ED" w:rsidRDefault="00C1160E" w:rsidP="005E313A">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ascii="Times New Roman" w:hAnsi="Times New Roman" w:cs="Times New Roman"/>
          <w:sz w:val="28"/>
          <w:szCs w:val="28"/>
        </w:rPr>
      </w:pPr>
      <w:r w:rsidRPr="00C337ED">
        <w:rPr>
          <w:rFonts w:ascii="Times New Roman" w:hAnsi="Times New Roman" w:cs="Times New Roman"/>
          <w:sz w:val="28"/>
          <w:szCs w:val="28"/>
        </w:rPr>
        <w:t>приказом Минфина России о</w:t>
      </w:r>
      <w:r w:rsidR="00185A6F" w:rsidRPr="00C337ED">
        <w:rPr>
          <w:rFonts w:ascii="Times New Roman" w:hAnsi="Times New Roman" w:cs="Times New Roman"/>
          <w:sz w:val="28"/>
          <w:szCs w:val="28"/>
        </w:rPr>
        <w:t>т 30</w:t>
      </w:r>
      <w:r w:rsidR="00DB6E6B" w:rsidRPr="00C337ED">
        <w:rPr>
          <w:rFonts w:ascii="Times New Roman" w:hAnsi="Times New Roman" w:cs="Times New Roman"/>
          <w:sz w:val="28"/>
          <w:szCs w:val="28"/>
        </w:rPr>
        <w:t>.03.</w:t>
      </w:r>
      <w:r w:rsidR="00185A6F" w:rsidRPr="00C337ED">
        <w:rPr>
          <w:rFonts w:ascii="Times New Roman" w:hAnsi="Times New Roman" w:cs="Times New Roman"/>
          <w:sz w:val="28"/>
          <w:szCs w:val="28"/>
        </w:rPr>
        <w:t xml:space="preserve">2015 № 52н </w:t>
      </w:r>
      <w:r w:rsidR="00185A6F" w:rsidRPr="00C337ED">
        <w:rPr>
          <w:rFonts w:ascii="Times New Roman" w:hAnsi="Times New Roman" w:cs="Times New Roman"/>
          <w:iCs/>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8D0495" w:rsidRPr="00C337ED">
        <w:rPr>
          <w:rFonts w:ascii="Times New Roman" w:hAnsi="Times New Roman" w:cs="Times New Roman"/>
          <w:sz w:val="28"/>
          <w:szCs w:val="28"/>
        </w:rPr>
        <w:t xml:space="preserve"> (далее – приказ № 52н);</w:t>
      </w:r>
    </w:p>
    <w:p w:rsidR="008D0495" w:rsidRPr="00F126A3" w:rsidRDefault="000F4BDC" w:rsidP="005E313A">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ascii="Times New Roman" w:hAnsi="Times New Roman" w:cs="Times New Roman"/>
          <w:sz w:val="28"/>
          <w:szCs w:val="28"/>
        </w:rPr>
      </w:pPr>
      <w:r w:rsidRPr="00F126A3">
        <w:rPr>
          <w:rFonts w:ascii="Times New Roman" w:hAnsi="Times New Roman" w:cs="Times New Roman"/>
          <w:color w:val="000000"/>
          <w:sz w:val="28"/>
          <w:szCs w:val="28"/>
        </w:rPr>
        <w:t xml:space="preserve">федеральными стандартами бухгалтерского учета государственных финансов, утвержденными приказами Минфина от 31.12.2016 № 256н, 257н, 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277н, 278н (далее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w:t>
      </w:r>
      <w:r w:rsidRPr="00F126A3">
        <w:rPr>
          <w:rFonts w:ascii="Times New Roman" w:hAnsi="Times New Roman" w:cs="Times New Roman"/>
          <w:color w:val="000000"/>
          <w:sz w:val="28"/>
          <w:szCs w:val="28"/>
        </w:rPr>
        <w:lastRenderedPageBreak/>
        <w:t>средств»), от 27.02.2018 № 32н (далее – СГС «Доходы»), от 28.02.2018 № 34н (далее – СГС «Непроизведенные активы»), от 30.05.2018 №122н,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 от 15.11.2019 № 181н, 182н, 183н, 184н (далее – соответственно СГС «Нематериальные активы», СГС «Затраты по заимствованиям», СГС «Совместная деятельность», СГС «Выплаты персоналу»), от 30.06.2020 № 129н (далее – СГС «Финансовые инструменты»)</w:t>
      </w:r>
      <w:r w:rsidR="008D0495" w:rsidRPr="00F126A3">
        <w:rPr>
          <w:rFonts w:ascii="Times New Roman" w:hAnsi="Times New Roman" w:cs="Times New Roman"/>
          <w:sz w:val="28"/>
          <w:szCs w:val="28"/>
        </w:rPr>
        <w:t>.</w:t>
      </w:r>
    </w:p>
    <w:p w:rsidR="008D0495" w:rsidRPr="00C337ED" w:rsidRDefault="003632B4" w:rsidP="005E3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1160E" w:rsidRPr="00C337ED">
        <w:rPr>
          <w:rFonts w:ascii="Times New Roman" w:hAnsi="Times New Roman" w:cs="Times New Roman"/>
          <w:sz w:val="28"/>
          <w:szCs w:val="28"/>
        </w:rPr>
        <w:t>В</w:t>
      </w:r>
      <w:r w:rsidR="00185A6F" w:rsidRPr="00C337ED">
        <w:rPr>
          <w:rFonts w:ascii="Times New Roman" w:hAnsi="Times New Roman" w:cs="Times New Roman"/>
          <w:sz w:val="28"/>
          <w:szCs w:val="28"/>
        </w:rPr>
        <w:t xml:space="preserve"> части исполнения полномочий получателя бюджетных средств </w:t>
      </w:r>
      <w:r w:rsidR="00DB6E6B" w:rsidRPr="00C337ED">
        <w:rPr>
          <w:rFonts w:ascii="Times New Roman" w:hAnsi="Times New Roman" w:cs="Times New Roman"/>
          <w:sz w:val="28"/>
          <w:szCs w:val="28"/>
        </w:rPr>
        <w:t>Центр</w:t>
      </w:r>
      <w:r w:rsidR="009D63DB" w:rsidRPr="00C337ED">
        <w:rPr>
          <w:rFonts w:ascii="Times New Roman" w:hAnsi="Times New Roman" w:cs="Times New Roman"/>
          <w:sz w:val="28"/>
          <w:szCs w:val="28"/>
        </w:rPr>
        <w:t xml:space="preserve"> ведет учет</w:t>
      </w:r>
      <w:r w:rsidR="00185A6F" w:rsidRPr="00C337ED">
        <w:rPr>
          <w:rFonts w:ascii="Times New Roman" w:hAnsi="Times New Roman" w:cs="Times New Roman"/>
          <w:sz w:val="28"/>
          <w:szCs w:val="28"/>
        </w:rPr>
        <w:t xml:space="preserve"> в соответствии с приказом Минфина России от </w:t>
      </w:r>
      <w:r w:rsidR="00837EB4" w:rsidRPr="00C337ED">
        <w:rPr>
          <w:rFonts w:ascii="Times New Roman" w:hAnsi="Times New Roman" w:cs="Times New Roman"/>
          <w:sz w:val="28"/>
          <w:szCs w:val="28"/>
        </w:rPr>
        <w:t>0</w:t>
      </w:r>
      <w:r w:rsidR="00185A6F" w:rsidRPr="00C337ED">
        <w:rPr>
          <w:rFonts w:ascii="Times New Roman" w:hAnsi="Times New Roman" w:cs="Times New Roman"/>
          <w:sz w:val="28"/>
          <w:szCs w:val="28"/>
        </w:rPr>
        <w:t>6</w:t>
      </w:r>
      <w:r w:rsidR="00837EB4" w:rsidRPr="00C337ED">
        <w:rPr>
          <w:rFonts w:ascii="Times New Roman" w:hAnsi="Times New Roman" w:cs="Times New Roman"/>
          <w:sz w:val="28"/>
          <w:szCs w:val="28"/>
        </w:rPr>
        <w:t>.12.</w:t>
      </w:r>
      <w:r w:rsidR="00185A6F" w:rsidRPr="00C337ED">
        <w:rPr>
          <w:rFonts w:ascii="Times New Roman" w:hAnsi="Times New Roman" w:cs="Times New Roman"/>
          <w:sz w:val="28"/>
          <w:szCs w:val="28"/>
        </w:rPr>
        <w:t xml:space="preserve">2010 №162н </w:t>
      </w:r>
      <w:r w:rsidR="00185A6F" w:rsidRPr="00C337ED">
        <w:rPr>
          <w:rFonts w:ascii="Times New Roman" w:hAnsi="Times New Roman" w:cs="Times New Roman"/>
          <w:iCs/>
          <w:sz w:val="28"/>
          <w:szCs w:val="28"/>
        </w:rPr>
        <w:t>«Об утверждении плана счетов бюджетного учета и Инструкции по его применению»</w:t>
      </w:r>
      <w:r w:rsidR="009D63DB" w:rsidRPr="00C337ED">
        <w:rPr>
          <w:rFonts w:ascii="Times New Roman" w:hAnsi="Times New Roman" w:cs="Times New Roman"/>
          <w:sz w:val="28"/>
          <w:szCs w:val="28"/>
        </w:rPr>
        <w:t xml:space="preserve"> (далее – Инструкция № 162н)</w:t>
      </w:r>
      <w:r w:rsidR="008D0495" w:rsidRPr="00C337ED">
        <w:rPr>
          <w:rFonts w:ascii="Times New Roman" w:hAnsi="Times New Roman" w:cs="Times New Roman"/>
          <w:sz w:val="28"/>
          <w:szCs w:val="28"/>
        </w:rPr>
        <w:t>.</w:t>
      </w:r>
    </w:p>
    <w:p w:rsidR="00E86C14" w:rsidRPr="00C337ED" w:rsidRDefault="00185A6F"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337ED">
        <w:rPr>
          <w:rFonts w:ascii="Times New Roman" w:hAnsi="Times New Roman" w:cs="Times New Roman"/>
          <w:sz w:val="28"/>
          <w:szCs w:val="28"/>
        </w:rPr>
        <w:t> </w:t>
      </w:r>
    </w:p>
    <w:p w:rsidR="00E86C14" w:rsidRPr="003632B4" w:rsidRDefault="00185A6F" w:rsidP="003632B4">
      <w:pPr>
        <w:pStyle w:val="a6"/>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3632B4">
        <w:rPr>
          <w:rFonts w:ascii="Times New Roman" w:hAnsi="Times New Roman" w:cs="Times New Roman"/>
          <w:bCs/>
          <w:sz w:val="28"/>
          <w:szCs w:val="28"/>
        </w:rPr>
        <w:t>Общие положения</w:t>
      </w:r>
    </w:p>
    <w:p w:rsidR="00E86C14" w:rsidRPr="00C337ED" w:rsidRDefault="00185A6F"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337ED">
        <w:rPr>
          <w:rFonts w:ascii="Times New Roman" w:hAnsi="Times New Roman" w:cs="Times New Roman"/>
          <w:sz w:val="28"/>
          <w:szCs w:val="28"/>
        </w:rPr>
        <w:t> </w:t>
      </w:r>
    </w:p>
    <w:p w:rsidR="00011C9C" w:rsidRPr="003632B4" w:rsidRDefault="00BC7C54" w:rsidP="00BC7C5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1.1. </w:t>
      </w:r>
      <w:r w:rsidR="00185A6F" w:rsidRPr="003632B4">
        <w:rPr>
          <w:rFonts w:ascii="Times New Roman" w:hAnsi="Times New Roman" w:cs="Times New Roman"/>
          <w:sz w:val="28"/>
          <w:szCs w:val="28"/>
        </w:rPr>
        <w:t>Бухгалтерский учет ведетс</w:t>
      </w:r>
      <w:r w:rsidR="00B6364B">
        <w:rPr>
          <w:rFonts w:ascii="Times New Roman" w:hAnsi="Times New Roman" w:cs="Times New Roman"/>
          <w:sz w:val="28"/>
          <w:szCs w:val="28"/>
        </w:rPr>
        <w:t>я</w:t>
      </w:r>
      <w:r w:rsidR="008A3333">
        <w:rPr>
          <w:rFonts w:ascii="Times New Roman" w:hAnsi="Times New Roman" w:cs="Times New Roman"/>
          <w:sz w:val="28"/>
          <w:szCs w:val="28"/>
        </w:rPr>
        <w:t xml:space="preserve"> </w:t>
      </w:r>
      <w:r w:rsidR="008A3333" w:rsidRPr="00C63A14">
        <w:rPr>
          <w:rFonts w:ascii="Times New Roman" w:hAnsi="Times New Roman" w:cs="Times New Roman"/>
          <w:sz w:val="28"/>
          <w:szCs w:val="28"/>
        </w:rPr>
        <w:t>заместителем директора – главным бухгалтером, совместно с заместителем начальника отдела общего обеспечения по бухгалтерскому учету</w:t>
      </w:r>
      <w:r w:rsidR="00185A6F" w:rsidRPr="00C63A14">
        <w:rPr>
          <w:rFonts w:ascii="Times New Roman" w:hAnsi="Times New Roman" w:cs="Times New Roman"/>
          <w:sz w:val="28"/>
          <w:szCs w:val="28"/>
        </w:rPr>
        <w:t xml:space="preserve">. </w:t>
      </w:r>
      <w:r w:rsidR="00837EB4" w:rsidRPr="00C63A14">
        <w:rPr>
          <w:rFonts w:ascii="Times New Roman" w:hAnsi="Times New Roman" w:cs="Times New Roman"/>
          <w:sz w:val="28"/>
          <w:szCs w:val="28"/>
        </w:rPr>
        <w:t xml:space="preserve"> Работники</w:t>
      </w:r>
      <w:r w:rsidR="008A3333" w:rsidRPr="00C63A14">
        <w:rPr>
          <w:rFonts w:ascii="Times New Roman" w:hAnsi="Times New Roman" w:cs="Times New Roman"/>
          <w:sz w:val="28"/>
          <w:szCs w:val="28"/>
        </w:rPr>
        <w:t xml:space="preserve"> общего</w:t>
      </w:r>
      <w:r w:rsidR="00837EB4" w:rsidRPr="00C63A14">
        <w:rPr>
          <w:rFonts w:ascii="Times New Roman" w:hAnsi="Times New Roman" w:cs="Times New Roman"/>
          <w:sz w:val="28"/>
          <w:szCs w:val="28"/>
        </w:rPr>
        <w:t xml:space="preserve"> отдела</w:t>
      </w:r>
      <w:r w:rsidR="008A3333" w:rsidRPr="00C63A14">
        <w:rPr>
          <w:rFonts w:ascii="Times New Roman" w:hAnsi="Times New Roman" w:cs="Times New Roman"/>
          <w:sz w:val="28"/>
          <w:szCs w:val="28"/>
        </w:rPr>
        <w:t xml:space="preserve"> по бухгалтерскому учету</w:t>
      </w:r>
      <w:r w:rsidR="00185A6F" w:rsidRPr="00C63A14">
        <w:rPr>
          <w:rFonts w:ascii="Times New Roman" w:hAnsi="Times New Roman" w:cs="Times New Roman"/>
          <w:sz w:val="28"/>
          <w:szCs w:val="28"/>
        </w:rPr>
        <w:t xml:space="preserve"> руководствуются в </w:t>
      </w:r>
      <w:r w:rsidR="00EB4F13" w:rsidRPr="00C63A14">
        <w:rPr>
          <w:rFonts w:ascii="Times New Roman" w:hAnsi="Times New Roman" w:cs="Times New Roman"/>
          <w:sz w:val="28"/>
          <w:szCs w:val="28"/>
        </w:rPr>
        <w:t xml:space="preserve">работе </w:t>
      </w:r>
      <w:r w:rsidR="00837EB4" w:rsidRPr="00C63A14">
        <w:rPr>
          <w:rFonts w:ascii="Times New Roman" w:hAnsi="Times New Roman" w:cs="Times New Roman"/>
          <w:sz w:val="28"/>
          <w:szCs w:val="28"/>
        </w:rPr>
        <w:t>п</w:t>
      </w:r>
      <w:r w:rsidR="00185A6F" w:rsidRPr="00C63A14">
        <w:rPr>
          <w:rFonts w:ascii="Times New Roman" w:hAnsi="Times New Roman" w:cs="Times New Roman"/>
          <w:sz w:val="28"/>
          <w:szCs w:val="28"/>
        </w:rPr>
        <w:t>оложением о</w:t>
      </w:r>
      <w:r w:rsidR="00837EB4" w:rsidRPr="00C63A14">
        <w:rPr>
          <w:rFonts w:ascii="Times New Roman" w:hAnsi="Times New Roman" w:cs="Times New Roman"/>
          <w:sz w:val="28"/>
          <w:szCs w:val="28"/>
        </w:rPr>
        <w:t>б отделе</w:t>
      </w:r>
      <w:r w:rsidR="008A3333" w:rsidRPr="00C63A14">
        <w:rPr>
          <w:rFonts w:ascii="Times New Roman" w:hAnsi="Times New Roman" w:cs="Times New Roman"/>
          <w:sz w:val="28"/>
          <w:szCs w:val="28"/>
        </w:rPr>
        <w:t xml:space="preserve"> общего обеспечения</w:t>
      </w:r>
      <w:r w:rsidR="00185A6F" w:rsidRPr="00C63A14">
        <w:rPr>
          <w:rFonts w:ascii="Times New Roman" w:hAnsi="Times New Roman" w:cs="Times New Roman"/>
          <w:sz w:val="28"/>
          <w:szCs w:val="28"/>
        </w:rPr>
        <w:t xml:space="preserve">, </w:t>
      </w:r>
      <w:r w:rsidR="00185A6F" w:rsidRPr="003632B4">
        <w:rPr>
          <w:rFonts w:ascii="Times New Roman" w:hAnsi="Times New Roman" w:cs="Times New Roman"/>
          <w:sz w:val="28"/>
          <w:szCs w:val="28"/>
        </w:rPr>
        <w:t>должностными инструкциями.</w:t>
      </w:r>
    </w:p>
    <w:p w:rsidR="00E86C14" w:rsidRPr="0058666B" w:rsidRDefault="00011C9C" w:rsidP="008A3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C337ED">
        <w:rPr>
          <w:rFonts w:ascii="Times New Roman" w:hAnsi="Times New Roman" w:cs="Times New Roman"/>
          <w:sz w:val="28"/>
          <w:szCs w:val="28"/>
        </w:rPr>
        <w:t>Ответственным за ведение бухгалтерского учета в учреждении является</w:t>
      </w:r>
      <w:r w:rsidR="008A3333">
        <w:rPr>
          <w:rFonts w:ascii="Times New Roman" w:hAnsi="Times New Roman" w:cs="Times New Roman"/>
          <w:sz w:val="28"/>
          <w:szCs w:val="28"/>
        </w:rPr>
        <w:t xml:space="preserve"> </w:t>
      </w:r>
      <w:r w:rsidR="008A3333" w:rsidRPr="00C63A14">
        <w:rPr>
          <w:rFonts w:ascii="Times New Roman" w:hAnsi="Times New Roman" w:cs="Times New Roman"/>
          <w:sz w:val="28"/>
          <w:szCs w:val="28"/>
        </w:rPr>
        <w:t>заместител</w:t>
      </w:r>
      <w:r w:rsidR="00C63A14">
        <w:rPr>
          <w:rFonts w:ascii="Times New Roman" w:hAnsi="Times New Roman" w:cs="Times New Roman"/>
          <w:sz w:val="28"/>
          <w:szCs w:val="28"/>
        </w:rPr>
        <w:t>ь</w:t>
      </w:r>
      <w:r w:rsidR="008A3333" w:rsidRPr="00C63A14">
        <w:rPr>
          <w:rFonts w:ascii="Times New Roman" w:hAnsi="Times New Roman" w:cs="Times New Roman"/>
          <w:sz w:val="28"/>
          <w:szCs w:val="28"/>
        </w:rPr>
        <w:t xml:space="preserve"> директора – главный бухгалтер</w:t>
      </w:r>
      <w:r w:rsidR="0058610A" w:rsidRPr="00C63A14">
        <w:rPr>
          <w:rFonts w:ascii="Times New Roman" w:hAnsi="Times New Roman" w:cs="Times New Roman"/>
          <w:sz w:val="28"/>
          <w:szCs w:val="28"/>
        </w:rPr>
        <w:t>.</w:t>
      </w:r>
      <w:r w:rsidR="0058610A" w:rsidRPr="00C337ED">
        <w:rPr>
          <w:rFonts w:ascii="Times New Roman" w:hAnsi="Times New Roman" w:cs="Times New Roman"/>
          <w:sz w:val="28"/>
          <w:szCs w:val="28"/>
        </w:rPr>
        <w:br/>
      </w:r>
      <w:r w:rsidR="0058610A" w:rsidRPr="0058666B">
        <w:rPr>
          <w:rFonts w:ascii="Times New Roman" w:hAnsi="Times New Roman" w:cs="Times New Roman"/>
          <w:sz w:val="28"/>
          <w:szCs w:val="28"/>
        </w:rPr>
        <w:t>Основание</w:t>
      </w:r>
      <w:r w:rsidR="00185A6F" w:rsidRPr="0058666B">
        <w:rPr>
          <w:rFonts w:ascii="Times New Roman" w:hAnsi="Times New Roman" w:cs="Times New Roman"/>
          <w:sz w:val="28"/>
          <w:szCs w:val="28"/>
        </w:rPr>
        <w:t xml:space="preserve">: </w:t>
      </w:r>
      <w:r w:rsidR="00197BE5" w:rsidRPr="0058666B">
        <w:rPr>
          <w:rFonts w:ascii="Times New Roman" w:hAnsi="Times New Roman" w:cs="Times New Roman"/>
          <w:sz w:val="28"/>
          <w:szCs w:val="28"/>
        </w:rPr>
        <w:t>часть 3 статьи 7 Закона от 06.12.2011 № 402-ФЗ, пункт 4 Инструкции к Единому плану счетов № 157н</w:t>
      </w:r>
      <w:r w:rsidR="00185A6F" w:rsidRPr="0058666B">
        <w:rPr>
          <w:rFonts w:ascii="Times New Roman" w:hAnsi="Times New Roman" w:cs="Times New Roman"/>
          <w:sz w:val="28"/>
          <w:szCs w:val="28"/>
        </w:rPr>
        <w:t>.</w:t>
      </w:r>
    </w:p>
    <w:p w:rsidR="00E86C14" w:rsidRPr="00C337ED" w:rsidRDefault="00185A6F"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337ED">
        <w:rPr>
          <w:rFonts w:ascii="Times New Roman" w:hAnsi="Times New Roman" w:cs="Times New Roman"/>
          <w:sz w:val="28"/>
          <w:szCs w:val="28"/>
        </w:rPr>
        <w:t>   </w:t>
      </w:r>
    </w:p>
    <w:p w:rsidR="002778CE" w:rsidRDefault="00B6364B" w:rsidP="005E3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7C54">
        <w:rPr>
          <w:rFonts w:ascii="Times New Roman" w:hAnsi="Times New Roman" w:cs="Times New Roman"/>
          <w:sz w:val="28"/>
          <w:szCs w:val="28"/>
        </w:rPr>
        <w:tab/>
      </w:r>
      <w:r>
        <w:rPr>
          <w:rFonts w:ascii="Times New Roman" w:hAnsi="Times New Roman" w:cs="Times New Roman"/>
          <w:sz w:val="28"/>
          <w:szCs w:val="28"/>
        </w:rPr>
        <w:t xml:space="preserve"> 1.2. </w:t>
      </w:r>
      <w:r w:rsidR="00EC6781" w:rsidRPr="00C337ED">
        <w:rPr>
          <w:rFonts w:ascii="Times New Roman" w:hAnsi="Times New Roman" w:cs="Times New Roman"/>
          <w:sz w:val="28"/>
          <w:szCs w:val="28"/>
        </w:rPr>
        <w:t xml:space="preserve">В </w:t>
      </w:r>
      <w:r>
        <w:rPr>
          <w:rFonts w:ascii="Times New Roman" w:hAnsi="Times New Roman" w:cs="Times New Roman"/>
          <w:sz w:val="28"/>
          <w:szCs w:val="28"/>
        </w:rPr>
        <w:t xml:space="preserve">Центре </w:t>
      </w:r>
      <w:r w:rsidR="006D1BD2" w:rsidRPr="00C337ED">
        <w:rPr>
          <w:rFonts w:ascii="Times New Roman" w:hAnsi="Times New Roman" w:cs="Times New Roman"/>
          <w:sz w:val="28"/>
          <w:szCs w:val="28"/>
        </w:rPr>
        <w:t>действуют</w:t>
      </w:r>
      <w:r w:rsidR="00EC6781" w:rsidRPr="00C337ED">
        <w:rPr>
          <w:rFonts w:ascii="Times New Roman" w:hAnsi="Times New Roman" w:cs="Times New Roman"/>
          <w:sz w:val="28"/>
          <w:szCs w:val="28"/>
        </w:rPr>
        <w:t xml:space="preserve"> постоянн</w:t>
      </w:r>
      <w:r w:rsidR="006D1BD2" w:rsidRPr="00C337ED">
        <w:rPr>
          <w:rFonts w:ascii="Times New Roman" w:hAnsi="Times New Roman" w:cs="Times New Roman"/>
          <w:sz w:val="28"/>
          <w:szCs w:val="28"/>
        </w:rPr>
        <w:t>ые</w:t>
      </w:r>
      <w:r w:rsidR="00EC6781" w:rsidRPr="00C337ED">
        <w:rPr>
          <w:rFonts w:ascii="Times New Roman" w:hAnsi="Times New Roman" w:cs="Times New Roman"/>
          <w:sz w:val="28"/>
          <w:szCs w:val="28"/>
        </w:rPr>
        <w:t xml:space="preserve"> комисси</w:t>
      </w:r>
      <w:r w:rsidR="006D1BD2" w:rsidRPr="00C337ED">
        <w:rPr>
          <w:rFonts w:ascii="Times New Roman" w:hAnsi="Times New Roman" w:cs="Times New Roman"/>
          <w:sz w:val="28"/>
          <w:szCs w:val="28"/>
        </w:rPr>
        <w:t>и</w:t>
      </w:r>
      <w:r w:rsidR="00837EB4" w:rsidRPr="00C337ED">
        <w:rPr>
          <w:rFonts w:ascii="Times New Roman" w:hAnsi="Times New Roman" w:cs="Times New Roman"/>
          <w:sz w:val="28"/>
          <w:szCs w:val="28"/>
        </w:rPr>
        <w:t>, утвержденные приказами Центра</w:t>
      </w:r>
      <w:r w:rsidR="00EC6781" w:rsidRPr="00C337ED">
        <w:rPr>
          <w:rFonts w:ascii="Times New Roman" w:hAnsi="Times New Roman" w:cs="Times New Roman"/>
          <w:sz w:val="28"/>
          <w:szCs w:val="28"/>
        </w:rPr>
        <w:t>:</w:t>
      </w:r>
    </w:p>
    <w:p w:rsidR="00643172" w:rsidRPr="0058666B" w:rsidRDefault="00EC6781" w:rsidP="005E3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58666B">
        <w:rPr>
          <w:rFonts w:ascii="Times New Roman" w:hAnsi="Times New Roman" w:cs="Times New Roman"/>
          <w:sz w:val="28"/>
          <w:szCs w:val="28"/>
        </w:rPr>
        <w:t>–комисси</w:t>
      </w:r>
      <w:r w:rsidR="006D1BD2" w:rsidRPr="0058666B">
        <w:rPr>
          <w:rFonts w:ascii="Times New Roman" w:hAnsi="Times New Roman" w:cs="Times New Roman"/>
          <w:sz w:val="28"/>
          <w:szCs w:val="28"/>
        </w:rPr>
        <w:t>я</w:t>
      </w:r>
      <w:r w:rsidRPr="0058666B">
        <w:rPr>
          <w:rFonts w:ascii="Times New Roman" w:hAnsi="Times New Roman" w:cs="Times New Roman"/>
          <w:sz w:val="28"/>
          <w:szCs w:val="28"/>
        </w:rPr>
        <w:t xml:space="preserve"> по поступлению и выбытию активов;</w:t>
      </w:r>
    </w:p>
    <w:p w:rsidR="00197BE5" w:rsidRPr="0058666B" w:rsidRDefault="00197BE5" w:rsidP="005E3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58666B">
        <w:rPr>
          <w:rFonts w:ascii="Times New Roman" w:hAnsi="Times New Roman" w:cs="Times New Roman"/>
          <w:sz w:val="28"/>
          <w:szCs w:val="28"/>
        </w:rPr>
        <w:t>- комиссия по проверке показаний одометров автотранспорта</w:t>
      </w:r>
      <w:r w:rsidR="00FF0061" w:rsidRPr="0058666B">
        <w:rPr>
          <w:rFonts w:ascii="Times New Roman" w:hAnsi="Times New Roman" w:cs="Times New Roman"/>
          <w:sz w:val="28"/>
          <w:szCs w:val="28"/>
        </w:rPr>
        <w:t>;</w:t>
      </w:r>
    </w:p>
    <w:p w:rsidR="009F44D7" w:rsidRPr="0058666B" w:rsidRDefault="00EC6781" w:rsidP="005E3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58666B">
        <w:rPr>
          <w:rFonts w:ascii="Times New Roman" w:hAnsi="Times New Roman" w:cs="Times New Roman"/>
          <w:sz w:val="28"/>
          <w:szCs w:val="28"/>
        </w:rPr>
        <w:t>– инвентаризационн</w:t>
      </w:r>
      <w:r w:rsidR="006D1BD2" w:rsidRPr="0058666B">
        <w:rPr>
          <w:rFonts w:ascii="Times New Roman" w:hAnsi="Times New Roman" w:cs="Times New Roman"/>
          <w:sz w:val="28"/>
          <w:szCs w:val="28"/>
        </w:rPr>
        <w:t>ая</w:t>
      </w:r>
      <w:r w:rsidRPr="0058666B">
        <w:rPr>
          <w:rFonts w:ascii="Times New Roman" w:hAnsi="Times New Roman" w:cs="Times New Roman"/>
          <w:sz w:val="28"/>
          <w:szCs w:val="28"/>
        </w:rPr>
        <w:t xml:space="preserve"> комисси</w:t>
      </w:r>
      <w:r w:rsidR="006D1BD2" w:rsidRPr="0058666B">
        <w:rPr>
          <w:rFonts w:ascii="Times New Roman" w:hAnsi="Times New Roman" w:cs="Times New Roman"/>
          <w:sz w:val="28"/>
          <w:szCs w:val="28"/>
        </w:rPr>
        <w:t>я</w:t>
      </w:r>
      <w:r w:rsidR="00B6364B" w:rsidRPr="0058666B">
        <w:rPr>
          <w:rFonts w:ascii="Times New Roman" w:hAnsi="Times New Roman" w:cs="Times New Roman"/>
          <w:sz w:val="28"/>
          <w:szCs w:val="28"/>
        </w:rPr>
        <w:t>.</w:t>
      </w:r>
      <w:r w:rsidRPr="0058666B">
        <w:rPr>
          <w:rFonts w:ascii="Times New Roman" w:hAnsi="Times New Roman" w:cs="Times New Roman"/>
          <w:sz w:val="28"/>
          <w:szCs w:val="28"/>
        </w:rPr>
        <w:t xml:space="preserve"> </w:t>
      </w:r>
    </w:p>
    <w:p w:rsidR="00197BE5" w:rsidRPr="0058666B" w:rsidRDefault="00197BE5" w:rsidP="005E3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p>
    <w:p w:rsidR="00197BE5" w:rsidRPr="00BC7C54" w:rsidRDefault="00BC7C54" w:rsidP="00BC7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BC7C54">
        <w:rPr>
          <w:rFonts w:ascii="Times New Roman" w:hAnsi="Times New Roman" w:cs="Times New Roman"/>
          <w:sz w:val="28"/>
          <w:szCs w:val="28"/>
        </w:rPr>
        <w:t>1</w:t>
      </w:r>
      <w:r>
        <w:rPr>
          <w:rFonts w:ascii="Times New Roman" w:hAnsi="Times New Roman" w:cs="Times New Roman"/>
          <w:sz w:val="28"/>
          <w:szCs w:val="28"/>
        </w:rPr>
        <w:t xml:space="preserve">.3. </w:t>
      </w:r>
      <w:r w:rsidR="00197BE5" w:rsidRPr="00BC7C54">
        <w:rPr>
          <w:rFonts w:ascii="Times New Roman" w:hAnsi="Times New Roman" w:cs="Times New Roman"/>
          <w:sz w:val="28"/>
          <w:szCs w:val="28"/>
        </w:rPr>
        <w:t>Учреждение публикует основные положения учетной политики на своем официальном сайте путем размещения копий документов учетной политики.</w:t>
      </w:r>
    </w:p>
    <w:p w:rsidR="00197BE5" w:rsidRPr="00944CD0" w:rsidRDefault="00197BE5" w:rsidP="00197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jc w:val="both"/>
        <w:rPr>
          <w:rFonts w:ascii="Times New Roman" w:hAnsi="Times New Roman" w:cs="Times New Roman"/>
          <w:sz w:val="28"/>
          <w:szCs w:val="28"/>
        </w:rPr>
      </w:pPr>
      <w:r w:rsidRPr="00944CD0">
        <w:rPr>
          <w:rFonts w:ascii="Times New Roman" w:hAnsi="Times New Roman" w:cs="Times New Roman"/>
          <w:sz w:val="28"/>
          <w:szCs w:val="28"/>
        </w:rPr>
        <w:t>Основание: пункт 9 СГС «Учетная политика, оценочные значения и ошибки».</w:t>
      </w:r>
    </w:p>
    <w:p w:rsidR="00197BE5" w:rsidRPr="00BC7C54" w:rsidRDefault="00BC7C54" w:rsidP="00BC7C54">
      <w:pPr>
        <w:pStyle w:val="a6"/>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1.4. </w:t>
      </w:r>
      <w:r w:rsidR="00197BE5" w:rsidRPr="00BC7C54">
        <w:rPr>
          <w:rFonts w:ascii="Times New Roman" w:hAnsi="Times New Roman" w:cs="Times New Roman"/>
          <w:sz w:val="28"/>
          <w:szCs w:val="28"/>
        </w:rPr>
        <w:t>При внесении изменений в учетную политику</w:t>
      </w:r>
      <w:r w:rsidR="000C1DDC" w:rsidRPr="00BC7C54">
        <w:rPr>
          <w:rFonts w:ascii="Times New Roman" w:hAnsi="Times New Roman" w:cs="Times New Roman"/>
          <w:sz w:val="28"/>
          <w:szCs w:val="28"/>
        </w:rPr>
        <w:t xml:space="preserve"> заместитель директора </w:t>
      </w:r>
      <w:r w:rsidR="00197BE5" w:rsidRPr="00BC7C54">
        <w:rPr>
          <w:rFonts w:ascii="Times New Roman" w:hAnsi="Times New Roman" w:cs="Times New Roman"/>
          <w:sz w:val="28"/>
          <w:szCs w:val="28"/>
        </w:rPr>
        <w:t xml:space="preserve">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w:t>
      </w:r>
      <w:r w:rsidR="00197BE5" w:rsidRPr="00BC7C54">
        <w:rPr>
          <w:rFonts w:ascii="Times New Roman" w:hAnsi="Times New Roman" w:cs="Times New Roman"/>
          <w:sz w:val="28"/>
          <w:szCs w:val="28"/>
        </w:rPr>
        <w:lastRenderedPageBreak/>
        <w:t>после утверждения отчетности, в целях принятия решения о раскрытии в Пояснениях к отчетности информации о существенных ошибках.</w:t>
      </w:r>
    </w:p>
    <w:p w:rsidR="00197BE5" w:rsidRPr="00944CD0" w:rsidRDefault="00197BE5" w:rsidP="00197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jc w:val="both"/>
        <w:rPr>
          <w:rFonts w:ascii="Times New Roman" w:hAnsi="Times New Roman" w:cs="Times New Roman"/>
          <w:sz w:val="28"/>
          <w:szCs w:val="28"/>
        </w:rPr>
      </w:pPr>
      <w:r w:rsidRPr="00944CD0">
        <w:rPr>
          <w:rFonts w:ascii="Times New Roman" w:hAnsi="Times New Roman" w:cs="Times New Roman"/>
          <w:sz w:val="28"/>
          <w:szCs w:val="28"/>
        </w:rPr>
        <w:t>Основание: пункты 17, 20, 32 СГС «Учетная политика, оценочные значения и ошибки»</w:t>
      </w:r>
    </w:p>
    <w:p w:rsidR="002E4926" w:rsidRPr="00C337ED" w:rsidRDefault="002E4926" w:rsidP="0081151D">
      <w:pPr>
        <w:jc w:val="both"/>
        <w:rPr>
          <w:rFonts w:ascii="Times New Roman" w:hAnsi="Times New Roman" w:cs="Times New Roman"/>
          <w:sz w:val="28"/>
          <w:szCs w:val="28"/>
        </w:rPr>
      </w:pPr>
    </w:p>
    <w:p w:rsidR="0086503F" w:rsidRPr="00BC7C54" w:rsidRDefault="0086503F" w:rsidP="00BC7C54">
      <w:pPr>
        <w:pStyle w:val="a6"/>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BC7C54">
        <w:rPr>
          <w:rFonts w:ascii="Times New Roman" w:hAnsi="Times New Roman" w:cs="Times New Roman"/>
          <w:bCs/>
          <w:sz w:val="28"/>
          <w:szCs w:val="28"/>
        </w:rPr>
        <w:t>Технология обработки учетной информации</w:t>
      </w:r>
    </w:p>
    <w:p w:rsidR="0086503F" w:rsidRPr="00C337ED" w:rsidRDefault="0086503F"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337ED">
        <w:rPr>
          <w:rFonts w:ascii="Times New Roman" w:hAnsi="Times New Roman" w:cs="Times New Roman"/>
          <w:sz w:val="28"/>
          <w:szCs w:val="28"/>
        </w:rPr>
        <w:t> </w:t>
      </w:r>
    </w:p>
    <w:p w:rsidR="002778CE" w:rsidRDefault="00B6364B" w:rsidP="005E3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7C54">
        <w:rPr>
          <w:rFonts w:ascii="Times New Roman" w:hAnsi="Times New Roman" w:cs="Times New Roman"/>
          <w:sz w:val="28"/>
          <w:szCs w:val="28"/>
        </w:rPr>
        <w:tab/>
      </w:r>
      <w:r w:rsidR="00D34908">
        <w:rPr>
          <w:rFonts w:ascii="Times New Roman" w:hAnsi="Times New Roman" w:cs="Times New Roman"/>
          <w:sz w:val="28"/>
          <w:szCs w:val="28"/>
        </w:rPr>
        <w:t>2</w:t>
      </w:r>
      <w:r>
        <w:rPr>
          <w:rFonts w:ascii="Times New Roman" w:hAnsi="Times New Roman" w:cs="Times New Roman"/>
          <w:sz w:val="28"/>
          <w:szCs w:val="28"/>
        </w:rPr>
        <w:t>.</w:t>
      </w:r>
      <w:r w:rsidR="00D34908">
        <w:rPr>
          <w:rFonts w:ascii="Times New Roman" w:hAnsi="Times New Roman" w:cs="Times New Roman"/>
          <w:sz w:val="28"/>
          <w:szCs w:val="28"/>
        </w:rPr>
        <w:t>1</w:t>
      </w:r>
      <w:r>
        <w:rPr>
          <w:rFonts w:ascii="Times New Roman" w:hAnsi="Times New Roman" w:cs="Times New Roman"/>
          <w:sz w:val="28"/>
          <w:szCs w:val="28"/>
        </w:rPr>
        <w:t xml:space="preserve">. </w:t>
      </w:r>
      <w:r w:rsidR="0086503F" w:rsidRPr="00C337ED">
        <w:rPr>
          <w:rFonts w:ascii="Times New Roman" w:hAnsi="Times New Roman" w:cs="Times New Roman"/>
          <w:sz w:val="28"/>
          <w:szCs w:val="28"/>
        </w:rPr>
        <w:t>Бухгалтерский учет ведется в электронном виде с применением программных продуктов «</w:t>
      </w:r>
      <w:r w:rsidR="00837EB4" w:rsidRPr="00C337ED">
        <w:rPr>
          <w:rFonts w:ascii="Times New Roman" w:hAnsi="Times New Roman" w:cs="Times New Roman"/>
          <w:sz w:val="28"/>
          <w:szCs w:val="28"/>
        </w:rPr>
        <w:t xml:space="preserve">1С </w:t>
      </w:r>
      <w:r w:rsidR="0086503F" w:rsidRPr="00C337ED">
        <w:rPr>
          <w:rStyle w:val="fill"/>
          <w:rFonts w:ascii="Times New Roman" w:hAnsi="Times New Roman" w:cs="Times New Roman"/>
          <w:b w:val="0"/>
          <w:i w:val="0"/>
          <w:color w:val="auto"/>
          <w:sz w:val="28"/>
          <w:szCs w:val="28"/>
        </w:rPr>
        <w:t>Бухгалтерия</w:t>
      </w:r>
      <w:r w:rsidR="00837EB4" w:rsidRPr="00C337ED">
        <w:rPr>
          <w:rStyle w:val="fill"/>
          <w:rFonts w:ascii="Times New Roman" w:hAnsi="Times New Roman" w:cs="Times New Roman"/>
          <w:b w:val="0"/>
          <w:i w:val="0"/>
          <w:color w:val="auto"/>
          <w:sz w:val="28"/>
          <w:szCs w:val="28"/>
        </w:rPr>
        <w:t xml:space="preserve"> государственного учреждения</w:t>
      </w:r>
      <w:r w:rsidR="0086503F" w:rsidRPr="00C337ED">
        <w:rPr>
          <w:rFonts w:ascii="Times New Roman" w:hAnsi="Times New Roman" w:cs="Times New Roman"/>
          <w:sz w:val="28"/>
          <w:szCs w:val="28"/>
        </w:rPr>
        <w:t>», «</w:t>
      </w:r>
      <w:r w:rsidR="00837EB4" w:rsidRPr="00C337ED">
        <w:rPr>
          <w:rFonts w:ascii="Times New Roman" w:hAnsi="Times New Roman" w:cs="Times New Roman"/>
          <w:sz w:val="28"/>
          <w:szCs w:val="28"/>
        </w:rPr>
        <w:t xml:space="preserve">1С </w:t>
      </w:r>
      <w:r w:rsidR="0086503F" w:rsidRPr="00C337ED">
        <w:rPr>
          <w:rStyle w:val="fill"/>
          <w:rFonts w:ascii="Times New Roman" w:hAnsi="Times New Roman" w:cs="Times New Roman"/>
          <w:b w:val="0"/>
          <w:i w:val="0"/>
          <w:color w:val="auto"/>
          <w:sz w:val="28"/>
          <w:szCs w:val="28"/>
        </w:rPr>
        <w:t>Зарплата</w:t>
      </w:r>
      <w:r w:rsidR="00837EB4" w:rsidRPr="00C337ED">
        <w:rPr>
          <w:rStyle w:val="fill"/>
          <w:rFonts w:ascii="Times New Roman" w:hAnsi="Times New Roman" w:cs="Times New Roman"/>
          <w:b w:val="0"/>
          <w:i w:val="0"/>
          <w:color w:val="auto"/>
          <w:sz w:val="28"/>
          <w:szCs w:val="28"/>
        </w:rPr>
        <w:t xml:space="preserve"> и</w:t>
      </w:r>
      <w:r w:rsidR="0081151D" w:rsidRPr="00C337ED">
        <w:rPr>
          <w:rStyle w:val="fill"/>
          <w:rFonts w:ascii="Times New Roman" w:hAnsi="Times New Roman" w:cs="Times New Roman"/>
          <w:b w:val="0"/>
          <w:i w:val="0"/>
          <w:color w:val="auto"/>
          <w:sz w:val="28"/>
          <w:szCs w:val="28"/>
        </w:rPr>
        <w:t xml:space="preserve"> </w:t>
      </w:r>
      <w:r w:rsidR="00837EB4" w:rsidRPr="00C337ED">
        <w:rPr>
          <w:rStyle w:val="fill"/>
          <w:rFonts w:ascii="Times New Roman" w:hAnsi="Times New Roman" w:cs="Times New Roman"/>
          <w:b w:val="0"/>
          <w:i w:val="0"/>
          <w:color w:val="auto"/>
          <w:sz w:val="28"/>
          <w:szCs w:val="28"/>
        </w:rPr>
        <w:t>кадры</w:t>
      </w:r>
      <w:r w:rsidR="0081151D" w:rsidRPr="00C337ED">
        <w:rPr>
          <w:rStyle w:val="fill"/>
          <w:rFonts w:ascii="Times New Roman" w:hAnsi="Times New Roman" w:cs="Times New Roman"/>
          <w:b w:val="0"/>
          <w:i w:val="0"/>
          <w:color w:val="auto"/>
          <w:sz w:val="28"/>
          <w:szCs w:val="28"/>
        </w:rPr>
        <w:t xml:space="preserve"> </w:t>
      </w:r>
      <w:r w:rsidR="00837EB4" w:rsidRPr="00C337ED">
        <w:rPr>
          <w:rStyle w:val="fill"/>
          <w:rFonts w:ascii="Times New Roman" w:hAnsi="Times New Roman" w:cs="Times New Roman"/>
          <w:b w:val="0"/>
          <w:i w:val="0"/>
          <w:color w:val="auto"/>
          <w:sz w:val="28"/>
          <w:szCs w:val="28"/>
        </w:rPr>
        <w:t>государственного</w:t>
      </w:r>
      <w:r w:rsidR="0081151D" w:rsidRPr="00C337ED">
        <w:rPr>
          <w:rStyle w:val="fill"/>
          <w:rFonts w:ascii="Times New Roman" w:hAnsi="Times New Roman" w:cs="Times New Roman"/>
          <w:b w:val="0"/>
          <w:i w:val="0"/>
          <w:color w:val="auto"/>
          <w:sz w:val="28"/>
          <w:szCs w:val="28"/>
        </w:rPr>
        <w:t xml:space="preserve"> </w:t>
      </w:r>
      <w:r w:rsidR="00837EB4" w:rsidRPr="00C337ED">
        <w:rPr>
          <w:rStyle w:val="fill"/>
          <w:rFonts w:ascii="Times New Roman" w:hAnsi="Times New Roman" w:cs="Times New Roman"/>
          <w:b w:val="0"/>
          <w:i w:val="0"/>
          <w:color w:val="auto"/>
          <w:sz w:val="28"/>
          <w:szCs w:val="28"/>
        </w:rPr>
        <w:t>учреждения</w:t>
      </w:r>
      <w:r w:rsidR="0086503F" w:rsidRPr="00C337ED">
        <w:rPr>
          <w:rFonts w:ascii="Times New Roman" w:hAnsi="Times New Roman" w:cs="Times New Roman"/>
          <w:sz w:val="28"/>
          <w:szCs w:val="28"/>
        </w:rPr>
        <w:t>»</w:t>
      </w:r>
      <w:r w:rsidR="001D703B" w:rsidRPr="00C337ED">
        <w:rPr>
          <w:rFonts w:ascii="Times New Roman" w:hAnsi="Times New Roman" w:cs="Times New Roman"/>
          <w:sz w:val="28"/>
          <w:szCs w:val="28"/>
        </w:rPr>
        <w:t>. Программные продукты размещены на сервере Центра.</w:t>
      </w:r>
    </w:p>
    <w:p w:rsidR="0086503F" w:rsidRPr="00C337ED" w:rsidRDefault="0086503F" w:rsidP="005E3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C337ED">
        <w:rPr>
          <w:rFonts w:ascii="Times New Roman" w:hAnsi="Times New Roman" w:cs="Times New Roman"/>
          <w:sz w:val="28"/>
          <w:szCs w:val="28"/>
        </w:rPr>
        <w:t>Основание: пункт 6 Инструкции к Единому плану счетов № 157н.</w:t>
      </w:r>
    </w:p>
    <w:p w:rsidR="0086503F" w:rsidRPr="00C337ED" w:rsidRDefault="0086503F"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337ED">
        <w:rPr>
          <w:rFonts w:ascii="Times New Roman" w:hAnsi="Times New Roman" w:cs="Times New Roman"/>
          <w:sz w:val="28"/>
          <w:szCs w:val="28"/>
        </w:rPr>
        <w:t> </w:t>
      </w:r>
    </w:p>
    <w:p w:rsidR="0086503F" w:rsidRPr="00C337ED" w:rsidRDefault="00993D35" w:rsidP="005E3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7C54">
        <w:rPr>
          <w:rFonts w:ascii="Times New Roman" w:hAnsi="Times New Roman" w:cs="Times New Roman"/>
          <w:sz w:val="28"/>
          <w:szCs w:val="28"/>
        </w:rPr>
        <w:tab/>
      </w:r>
      <w:r>
        <w:rPr>
          <w:rFonts w:ascii="Times New Roman" w:hAnsi="Times New Roman" w:cs="Times New Roman"/>
          <w:sz w:val="28"/>
          <w:szCs w:val="28"/>
        </w:rPr>
        <w:t xml:space="preserve"> 2.</w:t>
      </w:r>
      <w:r w:rsidR="0086503F" w:rsidRPr="00C337ED">
        <w:rPr>
          <w:rFonts w:ascii="Times New Roman" w:hAnsi="Times New Roman" w:cs="Times New Roman"/>
          <w:sz w:val="28"/>
          <w:szCs w:val="28"/>
        </w:rPr>
        <w:t xml:space="preserve">2. </w:t>
      </w:r>
      <w:r w:rsidR="00D34908">
        <w:rPr>
          <w:rFonts w:ascii="Times New Roman" w:hAnsi="Times New Roman" w:cs="Times New Roman"/>
          <w:sz w:val="28"/>
          <w:szCs w:val="28"/>
        </w:rPr>
        <w:t>О</w:t>
      </w:r>
      <w:r w:rsidR="00BE0212" w:rsidRPr="00C337ED">
        <w:rPr>
          <w:rFonts w:ascii="Times New Roman" w:hAnsi="Times New Roman" w:cs="Times New Roman"/>
          <w:sz w:val="28"/>
          <w:szCs w:val="28"/>
        </w:rPr>
        <w:t>тдел</w:t>
      </w:r>
      <w:r w:rsidR="000C1DDC">
        <w:rPr>
          <w:rFonts w:ascii="Times New Roman" w:hAnsi="Times New Roman" w:cs="Times New Roman"/>
          <w:sz w:val="28"/>
          <w:szCs w:val="28"/>
        </w:rPr>
        <w:t xml:space="preserve"> </w:t>
      </w:r>
      <w:r w:rsidR="000C1DDC" w:rsidRPr="00C63A14">
        <w:rPr>
          <w:rFonts w:ascii="Times New Roman" w:hAnsi="Times New Roman" w:cs="Times New Roman"/>
          <w:sz w:val="28"/>
          <w:szCs w:val="28"/>
        </w:rPr>
        <w:t>общего обеспечения по направлению</w:t>
      </w:r>
      <w:r w:rsidR="00C5798E" w:rsidRPr="00C63A14">
        <w:rPr>
          <w:rFonts w:ascii="Times New Roman" w:hAnsi="Times New Roman" w:cs="Times New Roman"/>
          <w:sz w:val="28"/>
          <w:szCs w:val="28"/>
        </w:rPr>
        <w:t xml:space="preserve"> бухгалтерский учет </w:t>
      </w:r>
      <w:r w:rsidR="00BE0212" w:rsidRPr="00C337ED">
        <w:rPr>
          <w:rFonts w:ascii="Times New Roman" w:hAnsi="Times New Roman" w:cs="Times New Roman"/>
          <w:sz w:val="28"/>
          <w:szCs w:val="28"/>
        </w:rPr>
        <w:t>Центра</w:t>
      </w:r>
      <w:r w:rsidR="0086503F" w:rsidRPr="00C337ED">
        <w:rPr>
          <w:rFonts w:ascii="Times New Roman" w:hAnsi="Times New Roman" w:cs="Times New Roman"/>
          <w:sz w:val="28"/>
          <w:szCs w:val="28"/>
        </w:rPr>
        <w:t xml:space="preserve"> осуществляет электронный документооборот</w:t>
      </w:r>
      <w:r w:rsidR="00D34908">
        <w:rPr>
          <w:rFonts w:ascii="Times New Roman" w:hAnsi="Times New Roman" w:cs="Times New Roman"/>
          <w:sz w:val="28"/>
          <w:szCs w:val="28"/>
        </w:rPr>
        <w:t xml:space="preserve"> с</w:t>
      </w:r>
      <w:r w:rsidR="00D34908" w:rsidRPr="00C337ED">
        <w:rPr>
          <w:rFonts w:ascii="Times New Roman" w:hAnsi="Times New Roman" w:cs="Times New Roman"/>
          <w:sz w:val="28"/>
          <w:szCs w:val="28"/>
        </w:rPr>
        <w:t xml:space="preserve"> использованием телекоммуникационных каналов связи и электронной подписи</w:t>
      </w:r>
      <w:r w:rsidR="0086503F" w:rsidRPr="00C337ED">
        <w:rPr>
          <w:rFonts w:ascii="Times New Roman" w:hAnsi="Times New Roman" w:cs="Times New Roman"/>
          <w:sz w:val="28"/>
          <w:szCs w:val="28"/>
        </w:rPr>
        <w:t xml:space="preserve"> по следующим направлениям:</w:t>
      </w:r>
    </w:p>
    <w:p w:rsidR="0086503F" w:rsidRPr="00C337ED" w:rsidRDefault="0086503F" w:rsidP="005E313A">
      <w:pPr>
        <w:numPr>
          <w:ilvl w:val="0"/>
          <w:numId w:val="10"/>
        </w:numPr>
        <w:tabs>
          <w:tab w:val="clear" w:pos="720"/>
        </w:tabs>
        <w:spacing w:line="276" w:lineRule="auto"/>
        <w:ind w:left="0" w:firstLine="0"/>
        <w:jc w:val="both"/>
        <w:rPr>
          <w:rFonts w:ascii="Times New Roman" w:hAnsi="Times New Roman" w:cs="Times New Roman"/>
          <w:sz w:val="28"/>
          <w:szCs w:val="28"/>
        </w:rPr>
      </w:pPr>
      <w:r w:rsidRPr="00C337ED">
        <w:rPr>
          <w:rFonts w:ascii="Times New Roman" w:hAnsi="Times New Roman" w:cs="Times New Roman"/>
          <w:sz w:val="28"/>
          <w:szCs w:val="28"/>
        </w:rPr>
        <w:t>электронн</w:t>
      </w:r>
      <w:r w:rsidR="00993D35">
        <w:rPr>
          <w:rFonts w:ascii="Times New Roman" w:hAnsi="Times New Roman" w:cs="Times New Roman"/>
          <w:sz w:val="28"/>
          <w:szCs w:val="28"/>
        </w:rPr>
        <w:t>ый</w:t>
      </w:r>
      <w:r w:rsidRPr="00C337ED">
        <w:rPr>
          <w:rFonts w:ascii="Times New Roman" w:hAnsi="Times New Roman" w:cs="Times New Roman"/>
          <w:sz w:val="28"/>
          <w:szCs w:val="28"/>
        </w:rPr>
        <w:t xml:space="preserve"> документооборот с территориальным органом Казначейства России</w:t>
      </w:r>
      <w:r w:rsidR="006C2BB6" w:rsidRPr="00C337ED">
        <w:rPr>
          <w:rFonts w:ascii="Times New Roman" w:hAnsi="Times New Roman" w:cs="Times New Roman"/>
          <w:sz w:val="28"/>
          <w:szCs w:val="28"/>
        </w:rPr>
        <w:t xml:space="preserve"> посредством СУФД-портал</w:t>
      </w:r>
      <w:r w:rsidR="00993D35">
        <w:rPr>
          <w:rFonts w:ascii="Times New Roman" w:hAnsi="Times New Roman" w:cs="Times New Roman"/>
          <w:sz w:val="28"/>
          <w:szCs w:val="28"/>
        </w:rPr>
        <w:t>а</w:t>
      </w:r>
      <w:r w:rsidRPr="00C337ED">
        <w:rPr>
          <w:rFonts w:ascii="Times New Roman" w:hAnsi="Times New Roman" w:cs="Times New Roman"/>
          <w:sz w:val="28"/>
          <w:szCs w:val="28"/>
        </w:rPr>
        <w:t>;</w:t>
      </w:r>
    </w:p>
    <w:p w:rsidR="0086503F" w:rsidRPr="00C337ED" w:rsidRDefault="0086503F" w:rsidP="005E313A">
      <w:pPr>
        <w:numPr>
          <w:ilvl w:val="0"/>
          <w:numId w:val="10"/>
        </w:numPr>
        <w:tabs>
          <w:tab w:val="clear" w:pos="720"/>
        </w:tabs>
        <w:spacing w:line="276" w:lineRule="auto"/>
        <w:ind w:left="0" w:firstLine="0"/>
        <w:jc w:val="both"/>
        <w:rPr>
          <w:rFonts w:ascii="Times New Roman" w:hAnsi="Times New Roman" w:cs="Times New Roman"/>
          <w:sz w:val="28"/>
          <w:szCs w:val="28"/>
        </w:rPr>
      </w:pPr>
      <w:r w:rsidRPr="00C337ED">
        <w:rPr>
          <w:rFonts w:ascii="Times New Roman" w:hAnsi="Times New Roman" w:cs="Times New Roman"/>
          <w:sz w:val="28"/>
          <w:szCs w:val="28"/>
        </w:rPr>
        <w:t>передача бухгалтерской отчетности учредителю</w:t>
      </w:r>
      <w:r w:rsidR="006C2BB6" w:rsidRPr="00C337ED">
        <w:rPr>
          <w:rFonts w:ascii="Times New Roman" w:hAnsi="Times New Roman" w:cs="Times New Roman"/>
          <w:sz w:val="28"/>
          <w:szCs w:val="28"/>
        </w:rPr>
        <w:t xml:space="preserve"> посредством </w:t>
      </w:r>
      <w:r w:rsidR="00993D35">
        <w:rPr>
          <w:rFonts w:ascii="Times New Roman" w:hAnsi="Times New Roman" w:cs="Times New Roman"/>
          <w:sz w:val="28"/>
          <w:szCs w:val="28"/>
        </w:rPr>
        <w:t>Государственной информационной системы в сети Интернет</w:t>
      </w:r>
      <w:r w:rsidR="006C2BB6" w:rsidRPr="00C337ED">
        <w:rPr>
          <w:rFonts w:ascii="Times New Roman" w:hAnsi="Times New Roman" w:cs="Times New Roman"/>
          <w:sz w:val="28"/>
          <w:szCs w:val="28"/>
        </w:rPr>
        <w:t xml:space="preserve"> «Электронный бюджет»</w:t>
      </w:r>
      <w:r w:rsidRPr="00C337ED">
        <w:rPr>
          <w:rFonts w:ascii="Times New Roman" w:hAnsi="Times New Roman" w:cs="Times New Roman"/>
          <w:sz w:val="28"/>
          <w:szCs w:val="28"/>
        </w:rPr>
        <w:t>;</w:t>
      </w:r>
    </w:p>
    <w:p w:rsidR="0086503F" w:rsidRPr="00C337ED" w:rsidRDefault="00A3368F" w:rsidP="005E3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0086503F" w:rsidRPr="00C337ED">
        <w:rPr>
          <w:rFonts w:ascii="Times New Roman" w:hAnsi="Times New Roman" w:cs="Times New Roman"/>
          <w:sz w:val="28"/>
          <w:szCs w:val="28"/>
        </w:rPr>
        <w:t> </w:t>
      </w:r>
    </w:p>
    <w:p w:rsidR="0086503F" w:rsidRPr="00C337ED" w:rsidRDefault="00993D35" w:rsidP="005E3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7C54">
        <w:rPr>
          <w:rFonts w:ascii="Times New Roman" w:hAnsi="Times New Roman" w:cs="Times New Roman"/>
          <w:sz w:val="28"/>
          <w:szCs w:val="28"/>
        </w:rPr>
        <w:tab/>
      </w:r>
      <w:r>
        <w:rPr>
          <w:rFonts w:ascii="Times New Roman" w:hAnsi="Times New Roman" w:cs="Times New Roman"/>
          <w:sz w:val="28"/>
          <w:szCs w:val="28"/>
        </w:rPr>
        <w:t>2.</w:t>
      </w:r>
      <w:r w:rsidR="0086503F" w:rsidRPr="00C337ED">
        <w:rPr>
          <w:rFonts w:ascii="Times New Roman" w:hAnsi="Times New Roman" w:cs="Times New Roman"/>
          <w:sz w:val="28"/>
          <w:szCs w:val="28"/>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86503F" w:rsidRPr="00C337ED" w:rsidRDefault="0086503F"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337ED">
        <w:rPr>
          <w:rFonts w:ascii="Times New Roman" w:hAnsi="Times New Roman" w:cs="Times New Roman"/>
          <w:sz w:val="28"/>
          <w:szCs w:val="28"/>
        </w:rPr>
        <w:t> </w:t>
      </w:r>
    </w:p>
    <w:p w:rsidR="0086503F" w:rsidRPr="00C337ED" w:rsidRDefault="00993D35" w:rsidP="005E3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7C54">
        <w:rPr>
          <w:rFonts w:ascii="Times New Roman" w:hAnsi="Times New Roman" w:cs="Times New Roman"/>
          <w:sz w:val="28"/>
          <w:szCs w:val="28"/>
        </w:rPr>
        <w:tab/>
      </w:r>
      <w:r>
        <w:rPr>
          <w:rFonts w:ascii="Times New Roman" w:hAnsi="Times New Roman" w:cs="Times New Roman"/>
          <w:sz w:val="28"/>
          <w:szCs w:val="28"/>
        </w:rPr>
        <w:t xml:space="preserve"> 2.</w:t>
      </w:r>
      <w:r w:rsidR="0086503F" w:rsidRPr="00C337ED">
        <w:rPr>
          <w:rFonts w:ascii="Times New Roman" w:hAnsi="Times New Roman" w:cs="Times New Roman"/>
          <w:sz w:val="28"/>
          <w:szCs w:val="28"/>
        </w:rPr>
        <w:t>4. В целях обеспечения сохранности электронных данных бухгалтерского учета и отчетности:</w:t>
      </w:r>
    </w:p>
    <w:p w:rsidR="0086503F" w:rsidRPr="00C337ED" w:rsidRDefault="0086503F" w:rsidP="005E313A">
      <w:pPr>
        <w:numPr>
          <w:ilvl w:val="0"/>
          <w:numId w:val="11"/>
        </w:numPr>
        <w:tabs>
          <w:tab w:val="clear" w:pos="720"/>
        </w:tabs>
        <w:spacing w:line="276" w:lineRule="auto"/>
        <w:ind w:left="0" w:firstLine="0"/>
        <w:jc w:val="both"/>
        <w:rPr>
          <w:rFonts w:ascii="Times New Roman" w:hAnsi="Times New Roman" w:cs="Times New Roman"/>
          <w:sz w:val="28"/>
          <w:szCs w:val="28"/>
        </w:rPr>
      </w:pPr>
      <w:r w:rsidRPr="00C337ED">
        <w:rPr>
          <w:rFonts w:ascii="Times New Roman" w:hAnsi="Times New Roman" w:cs="Times New Roman"/>
          <w:sz w:val="28"/>
          <w:szCs w:val="28"/>
        </w:rPr>
        <w:t>на сервере</w:t>
      </w:r>
      <w:r w:rsidR="005306AC">
        <w:rPr>
          <w:rFonts w:ascii="Times New Roman" w:hAnsi="Times New Roman" w:cs="Times New Roman"/>
          <w:sz w:val="28"/>
          <w:szCs w:val="28"/>
        </w:rPr>
        <w:t xml:space="preserve"> Центра </w:t>
      </w:r>
      <w:r w:rsidRPr="00C337ED">
        <w:rPr>
          <w:rFonts w:ascii="Times New Roman" w:hAnsi="Times New Roman" w:cs="Times New Roman"/>
          <w:sz w:val="28"/>
          <w:szCs w:val="28"/>
        </w:rPr>
        <w:t>ежедневно производится сохранение резервных копий базы «</w:t>
      </w:r>
      <w:r w:rsidR="00BE0212" w:rsidRPr="00C337ED">
        <w:rPr>
          <w:rFonts w:ascii="Times New Roman" w:hAnsi="Times New Roman" w:cs="Times New Roman"/>
          <w:sz w:val="28"/>
          <w:szCs w:val="28"/>
        </w:rPr>
        <w:t xml:space="preserve">1С </w:t>
      </w:r>
      <w:r w:rsidR="00BE0212" w:rsidRPr="00C337ED">
        <w:rPr>
          <w:rStyle w:val="fill"/>
          <w:rFonts w:ascii="Times New Roman" w:hAnsi="Times New Roman" w:cs="Times New Roman"/>
          <w:b w:val="0"/>
          <w:i w:val="0"/>
          <w:color w:val="auto"/>
          <w:sz w:val="28"/>
          <w:szCs w:val="28"/>
        </w:rPr>
        <w:t>Бухгалтерия государственного учреждения</w:t>
      </w:r>
      <w:r w:rsidRPr="00C337ED">
        <w:rPr>
          <w:rFonts w:ascii="Times New Roman" w:hAnsi="Times New Roman" w:cs="Times New Roman"/>
          <w:sz w:val="28"/>
          <w:szCs w:val="28"/>
        </w:rPr>
        <w:t>», еже</w:t>
      </w:r>
      <w:r w:rsidR="00D7230E" w:rsidRPr="00C337ED">
        <w:rPr>
          <w:rFonts w:ascii="Times New Roman" w:hAnsi="Times New Roman" w:cs="Times New Roman"/>
          <w:sz w:val="28"/>
          <w:szCs w:val="28"/>
        </w:rPr>
        <w:t>дневно</w:t>
      </w:r>
      <w:r w:rsidRPr="00C337ED">
        <w:rPr>
          <w:rFonts w:ascii="Times New Roman" w:hAnsi="Times New Roman" w:cs="Times New Roman"/>
          <w:sz w:val="28"/>
          <w:szCs w:val="28"/>
        </w:rPr>
        <w:t xml:space="preserve"> – «</w:t>
      </w:r>
      <w:r w:rsidR="00BE0212" w:rsidRPr="00C337ED">
        <w:rPr>
          <w:rFonts w:ascii="Times New Roman" w:hAnsi="Times New Roman" w:cs="Times New Roman"/>
          <w:sz w:val="28"/>
          <w:szCs w:val="28"/>
        </w:rPr>
        <w:t xml:space="preserve">1С </w:t>
      </w:r>
      <w:r w:rsidR="00BE0212" w:rsidRPr="00C337ED">
        <w:rPr>
          <w:rStyle w:val="fill"/>
          <w:rFonts w:ascii="Times New Roman" w:hAnsi="Times New Roman" w:cs="Times New Roman"/>
          <w:b w:val="0"/>
          <w:i w:val="0"/>
          <w:color w:val="auto"/>
          <w:sz w:val="28"/>
          <w:szCs w:val="28"/>
        </w:rPr>
        <w:t>Зарплата и кадры государственного учреждения</w:t>
      </w:r>
      <w:r w:rsidRPr="00C337ED">
        <w:rPr>
          <w:rFonts w:ascii="Times New Roman" w:hAnsi="Times New Roman" w:cs="Times New Roman"/>
          <w:sz w:val="28"/>
          <w:szCs w:val="28"/>
        </w:rPr>
        <w:t>»;</w:t>
      </w:r>
    </w:p>
    <w:p w:rsidR="0086503F" w:rsidRPr="00C337ED" w:rsidRDefault="00A3368F"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w:t>
      </w:r>
      <w:r w:rsidR="0086503F" w:rsidRPr="00C337ED">
        <w:rPr>
          <w:rFonts w:ascii="Times New Roman" w:hAnsi="Times New Roman" w:cs="Times New Roman"/>
          <w:sz w:val="28"/>
          <w:szCs w:val="28"/>
        </w:rPr>
        <w:t> </w:t>
      </w:r>
    </w:p>
    <w:p w:rsidR="0086503F" w:rsidRPr="00C337ED" w:rsidRDefault="005306AC" w:rsidP="005E3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7C54">
        <w:rPr>
          <w:rFonts w:ascii="Times New Roman" w:hAnsi="Times New Roman" w:cs="Times New Roman"/>
          <w:sz w:val="28"/>
          <w:szCs w:val="28"/>
        </w:rPr>
        <w:tab/>
      </w:r>
      <w:r>
        <w:rPr>
          <w:rFonts w:ascii="Times New Roman" w:hAnsi="Times New Roman" w:cs="Times New Roman"/>
          <w:sz w:val="28"/>
          <w:szCs w:val="28"/>
        </w:rPr>
        <w:t>2.</w:t>
      </w:r>
      <w:r w:rsidR="0086503F" w:rsidRPr="00C337ED">
        <w:rPr>
          <w:rFonts w:ascii="Times New Roman" w:hAnsi="Times New Roman" w:cs="Times New Roman"/>
          <w:sz w:val="28"/>
          <w:szCs w:val="28"/>
        </w:rPr>
        <w:t xml:space="preserve">5. При обнаружении в регистрах ошибок </w:t>
      </w:r>
      <w:r w:rsidR="00BE0212" w:rsidRPr="00C337ED">
        <w:rPr>
          <w:rFonts w:ascii="Times New Roman" w:hAnsi="Times New Roman" w:cs="Times New Roman"/>
          <w:sz w:val="28"/>
          <w:szCs w:val="28"/>
        </w:rPr>
        <w:t>работники отдел</w:t>
      </w:r>
      <w:r>
        <w:rPr>
          <w:rFonts w:ascii="Times New Roman" w:hAnsi="Times New Roman" w:cs="Times New Roman"/>
          <w:sz w:val="28"/>
          <w:szCs w:val="28"/>
        </w:rPr>
        <w:t>а</w:t>
      </w:r>
      <w:r w:rsidR="00506652">
        <w:rPr>
          <w:rFonts w:ascii="Times New Roman" w:hAnsi="Times New Roman" w:cs="Times New Roman"/>
          <w:sz w:val="28"/>
          <w:szCs w:val="28"/>
        </w:rPr>
        <w:t xml:space="preserve"> </w:t>
      </w:r>
      <w:r w:rsidR="00506652" w:rsidRPr="00C63A14">
        <w:rPr>
          <w:rFonts w:ascii="Times New Roman" w:hAnsi="Times New Roman" w:cs="Times New Roman"/>
          <w:sz w:val="28"/>
          <w:szCs w:val="28"/>
        </w:rPr>
        <w:t>общего обеспечения по направлению бухгалтерский учет</w:t>
      </w:r>
      <w:r w:rsidR="00DF3BA6" w:rsidRPr="00C63A14">
        <w:rPr>
          <w:rFonts w:ascii="Times New Roman" w:hAnsi="Times New Roman" w:cs="Times New Roman"/>
          <w:sz w:val="28"/>
          <w:szCs w:val="28"/>
        </w:rPr>
        <w:t xml:space="preserve"> </w:t>
      </w:r>
      <w:r w:rsidR="0086503F" w:rsidRPr="00C337ED">
        <w:rPr>
          <w:rFonts w:ascii="Times New Roman" w:hAnsi="Times New Roman" w:cs="Times New Roman"/>
          <w:sz w:val="28"/>
          <w:szCs w:val="28"/>
        </w:rPr>
        <w:t xml:space="preserve">анализируют ошибочные данные, вносят исправления в </w:t>
      </w:r>
      <w:r w:rsidR="00924910" w:rsidRPr="00C337ED">
        <w:rPr>
          <w:rFonts w:ascii="Times New Roman" w:hAnsi="Times New Roman" w:cs="Times New Roman"/>
          <w:sz w:val="28"/>
          <w:szCs w:val="28"/>
        </w:rPr>
        <w:t>регистры</w:t>
      </w:r>
      <w:r w:rsidR="001873F9" w:rsidRPr="00C337ED">
        <w:rPr>
          <w:rFonts w:ascii="Times New Roman" w:hAnsi="Times New Roman" w:cs="Times New Roman"/>
          <w:sz w:val="28"/>
          <w:szCs w:val="28"/>
        </w:rPr>
        <w:t xml:space="preserve"> и</w:t>
      </w:r>
      <w:r w:rsidR="006C7CBC" w:rsidRPr="00C337ED">
        <w:rPr>
          <w:rFonts w:ascii="Times New Roman" w:hAnsi="Times New Roman" w:cs="Times New Roman"/>
          <w:sz w:val="28"/>
          <w:szCs w:val="28"/>
        </w:rPr>
        <w:t xml:space="preserve"> при необходимости –</w:t>
      </w:r>
      <w:r w:rsidR="001873F9" w:rsidRPr="00C337ED">
        <w:rPr>
          <w:rFonts w:ascii="Times New Roman" w:hAnsi="Times New Roman" w:cs="Times New Roman"/>
          <w:sz w:val="28"/>
          <w:szCs w:val="28"/>
        </w:rPr>
        <w:t xml:space="preserve"> в первичные документы</w:t>
      </w:r>
      <w:r w:rsidR="0086503F" w:rsidRPr="00C337ED">
        <w:rPr>
          <w:rFonts w:ascii="Times New Roman" w:hAnsi="Times New Roman" w:cs="Times New Roman"/>
          <w:sz w:val="28"/>
          <w:szCs w:val="28"/>
        </w:rPr>
        <w:t xml:space="preserve">. </w:t>
      </w:r>
      <w:r w:rsidR="000D0491" w:rsidRPr="00C337ED">
        <w:rPr>
          <w:rFonts w:ascii="Times New Roman" w:hAnsi="Times New Roman" w:cs="Times New Roman"/>
          <w:sz w:val="28"/>
          <w:szCs w:val="28"/>
        </w:rPr>
        <w:t xml:space="preserve">Ошибки, допущенные в прошлых годах, отражаются на счетах бухучета </w:t>
      </w:r>
      <w:r w:rsidR="00E63B6D" w:rsidRPr="00C337ED">
        <w:rPr>
          <w:rFonts w:ascii="Times New Roman" w:hAnsi="Times New Roman" w:cs="Times New Roman"/>
          <w:sz w:val="28"/>
          <w:szCs w:val="28"/>
        </w:rPr>
        <w:t xml:space="preserve">обособленно – </w:t>
      </w:r>
      <w:r w:rsidR="000D0491" w:rsidRPr="00C337ED">
        <w:rPr>
          <w:rFonts w:ascii="Times New Roman" w:hAnsi="Times New Roman" w:cs="Times New Roman"/>
          <w:sz w:val="28"/>
          <w:szCs w:val="28"/>
        </w:rPr>
        <w:t xml:space="preserve">с </w:t>
      </w:r>
      <w:r w:rsidR="0082505F" w:rsidRPr="00C337ED">
        <w:rPr>
          <w:rFonts w:ascii="Times New Roman" w:hAnsi="Times New Roman" w:cs="Times New Roman"/>
          <w:sz w:val="28"/>
          <w:szCs w:val="28"/>
        </w:rPr>
        <w:t>указанием</w:t>
      </w:r>
      <w:r w:rsidR="000D0491" w:rsidRPr="00C337ED">
        <w:rPr>
          <w:rFonts w:ascii="Times New Roman" w:hAnsi="Times New Roman" w:cs="Times New Roman"/>
          <w:sz w:val="28"/>
          <w:szCs w:val="28"/>
        </w:rPr>
        <w:t xml:space="preserve"> </w:t>
      </w:r>
      <w:r w:rsidR="001873F9" w:rsidRPr="00C337ED">
        <w:rPr>
          <w:rFonts w:ascii="Times New Roman" w:hAnsi="Times New Roman" w:cs="Times New Roman"/>
          <w:sz w:val="28"/>
          <w:szCs w:val="28"/>
        </w:rPr>
        <w:t>субконто</w:t>
      </w:r>
      <w:r w:rsidR="000D0491" w:rsidRPr="00C337ED">
        <w:rPr>
          <w:rFonts w:ascii="Times New Roman" w:hAnsi="Times New Roman" w:cs="Times New Roman"/>
          <w:sz w:val="28"/>
          <w:szCs w:val="28"/>
        </w:rPr>
        <w:t xml:space="preserve"> «</w:t>
      </w:r>
      <w:r w:rsidR="001873F9" w:rsidRPr="00C337ED">
        <w:rPr>
          <w:rFonts w:ascii="Times New Roman" w:hAnsi="Times New Roman" w:cs="Times New Roman"/>
          <w:sz w:val="28"/>
          <w:szCs w:val="28"/>
        </w:rPr>
        <w:t>Исправление ошибок прошлых лет</w:t>
      </w:r>
      <w:r w:rsidR="000D0491" w:rsidRPr="00C337ED">
        <w:rPr>
          <w:rFonts w:ascii="Times New Roman" w:hAnsi="Times New Roman" w:cs="Times New Roman"/>
          <w:sz w:val="28"/>
          <w:szCs w:val="28"/>
        </w:rPr>
        <w:t>».</w:t>
      </w:r>
    </w:p>
    <w:p w:rsidR="001873F9" w:rsidRPr="00C337ED" w:rsidRDefault="001873F9" w:rsidP="005E3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C337ED">
        <w:rPr>
          <w:rFonts w:ascii="Times New Roman" w:hAnsi="Times New Roman" w:cs="Times New Roman"/>
          <w:sz w:val="28"/>
          <w:szCs w:val="28"/>
        </w:rPr>
        <w:t>Основание: пункт 18 Инструкции к Единому плану счетов № 157н.</w:t>
      </w:r>
    </w:p>
    <w:p w:rsidR="0086503F" w:rsidRPr="00C337ED" w:rsidRDefault="0086503F" w:rsidP="0081151D">
      <w:pPr>
        <w:jc w:val="both"/>
        <w:rPr>
          <w:rFonts w:ascii="Times New Roman" w:hAnsi="Times New Roman" w:cs="Times New Roman"/>
          <w:sz w:val="28"/>
          <w:szCs w:val="28"/>
        </w:rPr>
      </w:pPr>
    </w:p>
    <w:p w:rsidR="00E86C14" w:rsidRPr="00BC7C54" w:rsidRDefault="00011C9C" w:rsidP="00BC7C54">
      <w:pPr>
        <w:pStyle w:val="a6"/>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BC7C54">
        <w:rPr>
          <w:rFonts w:ascii="Times New Roman" w:hAnsi="Times New Roman" w:cs="Times New Roman"/>
          <w:bCs/>
          <w:sz w:val="28"/>
          <w:szCs w:val="28"/>
        </w:rPr>
        <w:t>П</w:t>
      </w:r>
      <w:r w:rsidR="00185A6F" w:rsidRPr="00BC7C54">
        <w:rPr>
          <w:rFonts w:ascii="Times New Roman" w:hAnsi="Times New Roman" w:cs="Times New Roman"/>
          <w:bCs/>
          <w:sz w:val="28"/>
          <w:szCs w:val="28"/>
        </w:rPr>
        <w:t>лан счетов</w:t>
      </w:r>
    </w:p>
    <w:p w:rsidR="00B26352" w:rsidRDefault="00185A6F"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337ED">
        <w:rPr>
          <w:rFonts w:ascii="Times New Roman" w:hAnsi="Times New Roman" w:cs="Times New Roman"/>
          <w:sz w:val="28"/>
          <w:szCs w:val="28"/>
        </w:rPr>
        <w:lastRenderedPageBreak/>
        <w:t> </w:t>
      </w:r>
    </w:p>
    <w:p w:rsidR="00B83FDD" w:rsidRPr="00B83FDD" w:rsidRDefault="00BC7C54" w:rsidP="00B83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ab/>
      </w:r>
      <w:r w:rsidR="00B83FDD" w:rsidRPr="00B83FDD">
        <w:rPr>
          <w:rFonts w:ascii="Times New Roman" w:hAnsi="Times New Roman" w:cs="Times New Roman"/>
          <w:sz w:val="28"/>
          <w:szCs w:val="28"/>
        </w:rPr>
        <w:t>3.1. Бухгалтерский учет ведется с использованием Рабочего плана счетов (приложение № 1 к настоящей Учетной политике), разработанного в соответствии с Инструкцией к Единому плану счетов № 157н, Инструкцией № 174н, за исключением операций, указанных в пункте 3.2.  настоящей Учетной политики.</w:t>
      </w:r>
    </w:p>
    <w:p w:rsidR="00B83FDD" w:rsidRPr="00B83FDD" w:rsidRDefault="00B83FDD" w:rsidP="00B83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B83FDD">
        <w:rPr>
          <w:rFonts w:ascii="Times New Roman" w:hAnsi="Times New Roman" w:cs="Times New Roman"/>
          <w:sz w:val="28"/>
          <w:szCs w:val="28"/>
        </w:rP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B83FDD" w:rsidRPr="00B83FDD" w:rsidRDefault="00B83FDD" w:rsidP="00B83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B83FDD">
        <w:rPr>
          <w:rFonts w:ascii="Times New Roman" w:hAnsi="Times New Roman" w:cs="Times New Roman"/>
          <w:sz w:val="28"/>
          <w:szCs w:val="28"/>
        </w:rPr>
        <w:t>При отражении в бухучете хозяйственных операций 1–18 разряды номера счета Рабочего плана счетов формируются следующим образом.</w:t>
      </w:r>
      <w:r w:rsidRPr="00B83FDD">
        <w:rPr>
          <w:rFonts w:ascii="Times New Roman" w:hAnsi="Times New Roman" w:cs="Times New Roman"/>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221"/>
      </w:tblGrid>
      <w:tr w:rsidR="00B83FDD" w:rsidRPr="00B83FDD" w:rsidTr="000F4BDC">
        <w:tc>
          <w:tcPr>
            <w:tcW w:w="1668" w:type="dxa"/>
            <w:vAlign w:val="center"/>
          </w:tcPr>
          <w:p w:rsidR="00B83FDD" w:rsidRPr="00B83FDD" w:rsidRDefault="00B83FDD" w:rsidP="00B83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B83FDD">
              <w:rPr>
                <w:rFonts w:ascii="Times New Roman" w:hAnsi="Times New Roman" w:cs="Times New Roman"/>
                <w:sz w:val="28"/>
                <w:szCs w:val="28"/>
              </w:rPr>
              <w:t>Разряд номера счета</w:t>
            </w:r>
          </w:p>
        </w:tc>
        <w:tc>
          <w:tcPr>
            <w:tcW w:w="8221" w:type="dxa"/>
            <w:vAlign w:val="center"/>
          </w:tcPr>
          <w:p w:rsidR="00B83FDD" w:rsidRPr="00B83FDD" w:rsidRDefault="00B83FDD" w:rsidP="00B83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B83FDD">
              <w:rPr>
                <w:rFonts w:ascii="Times New Roman" w:hAnsi="Times New Roman" w:cs="Times New Roman"/>
                <w:sz w:val="28"/>
                <w:szCs w:val="28"/>
              </w:rPr>
              <w:t>Код</w:t>
            </w:r>
          </w:p>
        </w:tc>
      </w:tr>
      <w:tr w:rsidR="00B83FDD" w:rsidRPr="00B83FDD" w:rsidTr="000F4BDC">
        <w:tc>
          <w:tcPr>
            <w:tcW w:w="1668" w:type="dxa"/>
            <w:vAlign w:val="center"/>
          </w:tcPr>
          <w:p w:rsidR="00B83FDD" w:rsidRPr="00B83FDD" w:rsidRDefault="00B83FDD" w:rsidP="00B83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B83FDD">
              <w:rPr>
                <w:rFonts w:ascii="Times New Roman" w:hAnsi="Times New Roman" w:cs="Times New Roman"/>
                <w:sz w:val="28"/>
                <w:szCs w:val="28"/>
              </w:rPr>
              <w:t>1–4</w:t>
            </w:r>
          </w:p>
        </w:tc>
        <w:tc>
          <w:tcPr>
            <w:tcW w:w="8221" w:type="dxa"/>
          </w:tcPr>
          <w:p w:rsidR="00B83FDD" w:rsidRPr="00B83FDD" w:rsidRDefault="00B83FDD" w:rsidP="00B83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B83FDD">
              <w:rPr>
                <w:rFonts w:ascii="Times New Roman" w:hAnsi="Times New Roman" w:cs="Times New Roman"/>
                <w:sz w:val="28"/>
                <w:szCs w:val="28"/>
              </w:rPr>
              <w:t>Аналитический код вида услуги:</w:t>
            </w:r>
          </w:p>
          <w:p w:rsidR="00B83FDD" w:rsidRPr="00B83FDD" w:rsidRDefault="00B83FDD" w:rsidP="00B83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B83FDD">
              <w:rPr>
                <w:rFonts w:ascii="Times New Roman" w:hAnsi="Times New Roman" w:cs="Times New Roman"/>
                <w:iCs/>
                <w:sz w:val="28"/>
                <w:szCs w:val="28"/>
              </w:rPr>
              <w:t>0603 «</w:t>
            </w:r>
            <w:r w:rsidRPr="00B83FDD">
              <w:rPr>
                <w:rFonts w:ascii="Times New Roman" w:hAnsi="Times New Roman" w:cs="Times New Roman"/>
                <w:sz w:val="28"/>
                <w:szCs w:val="28"/>
              </w:rPr>
              <w:t>Охрана объектов растительного и животного мира и среды их обитания</w:t>
            </w:r>
            <w:r w:rsidRPr="00B83FDD">
              <w:rPr>
                <w:rFonts w:ascii="Times New Roman" w:hAnsi="Times New Roman" w:cs="Times New Roman"/>
                <w:iCs/>
                <w:sz w:val="28"/>
                <w:szCs w:val="28"/>
              </w:rPr>
              <w:t>»</w:t>
            </w:r>
          </w:p>
        </w:tc>
      </w:tr>
      <w:tr w:rsidR="00B83FDD" w:rsidRPr="00B83FDD" w:rsidTr="000F4BDC">
        <w:tc>
          <w:tcPr>
            <w:tcW w:w="1668" w:type="dxa"/>
          </w:tcPr>
          <w:p w:rsidR="00B83FDD" w:rsidRPr="00B83FDD" w:rsidRDefault="00B83FDD" w:rsidP="00B83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B83FDD">
              <w:rPr>
                <w:rFonts w:ascii="Times New Roman" w:hAnsi="Times New Roman" w:cs="Times New Roman"/>
                <w:sz w:val="28"/>
                <w:szCs w:val="28"/>
              </w:rPr>
              <w:t>5–14</w:t>
            </w:r>
          </w:p>
        </w:tc>
        <w:tc>
          <w:tcPr>
            <w:tcW w:w="8221" w:type="dxa"/>
          </w:tcPr>
          <w:p w:rsidR="00B83FDD" w:rsidRPr="00B83FDD" w:rsidRDefault="00B83FDD" w:rsidP="00B83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B83FDD">
              <w:rPr>
                <w:rFonts w:ascii="Times New Roman" w:hAnsi="Times New Roman" w:cs="Times New Roman"/>
                <w:sz w:val="28"/>
                <w:szCs w:val="28"/>
              </w:rPr>
              <w:t>0000000000</w:t>
            </w:r>
          </w:p>
          <w:p w:rsidR="00B83FDD" w:rsidRPr="00B83FDD" w:rsidRDefault="00B83FDD" w:rsidP="00B83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B83FDD">
              <w:rPr>
                <w:rFonts w:ascii="Times New Roman" w:hAnsi="Times New Roman" w:cs="Times New Roman"/>
                <w:sz w:val="28"/>
                <w:szCs w:val="28"/>
              </w:rPr>
              <w:t>000</w:t>
            </w:r>
            <w:r w:rsidRPr="00B83FDD">
              <w:rPr>
                <w:rFonts w:ascii="Times New Roman" w:hAnsi="Times New Roman" w:cs="Times New Roman"/>
                <w:sz w:val="28"/>
                <w:szCs w:val="28"/>
                <w:lang w:val="en-US"/>
              </w:rPr>
              <w:t>G9</w:t>
            </w:r>
            <w:r w:rsidRPr="00B83FDD">
              <w:rPr>
                <w:rFonts w:ascii="Times New Roman" w:hAnsi="Times New Roman" w:cs="Times New Roman"/>
                <w:sz w:val="28"/>
                <w:szCs w:val="28"/>
              </w:rPr>
              <w:t>42400</w:t>
            </w:r>
          </w:p>
          <w:p w:rsidR="00B83FDD" w:rsidRPr="00B83FDD" w:rsidRDefault="00B83FDD" w:rsidP="00B83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lang w:val="en-US"/>
              </w:rPr>
            </w:pPr>
            <w:r w:rsidRPr="00B83FDD">
              <w:rPr>
                <w:rFonts w:ascii="Times New Roman" w:hAnsi="Times New Roman" w:cs="Times New Roman"/>
                <w:sz w:val="28"/>
                <w:szCs w:val="28"/>
              </w:rPr>
              <w:t>000</w:t>
            </w:r>
            <w:r w:rsidRPr="00B83FDD">
              <w:rPr>
                <w:rFonts w:ascii="Times New Roman" w:hAnsi="Times New Roman" w:cs="Times New Roman"/>
                <w:sz w:val="28"/>
                <w:szCs w:val="28"/>
                <w:lang w:val="en-US"/>
              </w:rPr>
              <w:t>G942500</w:t>
            </w:r>
          </w:p>
        </w:tc>
      </w:tr>
      <w:tr w:rsidR="00B83FDD" w:rsidRPr="00B83FDD" w:rsidTr="000F4BDC">
        <w:tc>
          <w:tcPr>
            <w:tcW w:w="1668" w:type="dxa"/>
          </w:tcPr>
          <w:p w:rsidR="00B83FDD" w:rsidRPr="00B83FDD" w:rsidRDefault="00B83FDD" w:rsidP="00B83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B83FDD">
              <w:rPr>
                <w:rFonts w:ascii="Times New Roman" w:hAnsi="Times New Roman" w:cs="Times New Roman"/>
                <w:sz w:val="28"/>
                <w:szCs w:val="28"/>
              </w:rPr>
              <w:t>15–17</w:t>
            </w:r>
          </w:p>
        </w:tc>
        <w:tc>
          <w:tcPr>
            <w:tcW w:w="8221" w:type="dxa"/>
          </w:tcPr>
          <w:p w:rsidR="00B83FDD" w:rsidRPr="00B83FDD" w:rsidRDefault="00B83FDD" w:rsidP="00B83FDD">
            <w:pPr>
              <w:spacing w:line="276" w:lineRule="auto"/>
              <w:jc w:val="both"/>
              <w:rPr>
                <w:rFonts w:ascii="Times New Roman" w:hAnsi="Times New Roman" w:cs="Times New Roman"/>
                <w:sz w:val="28"/>
                <w:szCs w:val="28"/>
              </w:rPr>
            </w:pPr>
            <w:r w:rsidRPr="00B83FDD">
              <w:rPr>
                <w:rFonts w:ascii="Times New Roman" w:hAnsi="Times New Roman" w:cs="Times New Roman"/>
                <w:sz w:val="28"/>
                <w:szCs w:val="28"/>
              </w:rPr>
              <w:t>Код вида поступлений или выбытий, соответствующий:</w:t>
            </w:r>
          </w:p>
          <w:p w:rsidR="00B83FDD" w:rsidRPr="00B83FDD" w:rsidRDefault="00B83FDD" w:rsidP="00B83FDD">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ascii="Times New Roman" w:hAnsi="Times New Roman" w:cs="Times New Roman"/>
                <w:sz w:val="28"/>
                <w:szCs w:val="28"/>
              </w:rPr>
            </w:pPr>
            <w:r w:rsidRPr="00B83FDD">
              <w:rPr>
                <w:rFonts w:ascii="Times New Roman" w:hAnsi="Times New Roman" w:cs="Times New Roman"/>
                <w:sz w:val="28"/>
                <w:szCs w:val="28"/>
              </w:rPr>
              <w:t>аналитической группе подвида доходов бюджетов;</w:t>
            </w:r>
          </w:p>
          <w:p w:rsidR="00B83FDD" w:rsidRPr="00B83FDD" w:rsidRDefault="00B83FDD" w:rsidP="00B83FDD">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ascii="Times New Roman" w:hAnsi="Times New Roman" w:cs="Times New Roman"/>
                <w:sz w:val="28"/>
                <w:szCs w:val="28"/>
              </w:rPr>
            </w:pPr>
            <w:r w:rsidRPr="00B83FDD">
              <w:rPr>
                <w:rFonts w:ascii="Times New Roman" w:hAnsi="Times New Roman" w:cs="Times New Roman"/>
                <w:sz w:val="28"/>
                <w:szCs w:val="28"/>
              </w:rPr>
              <w:t>коду вида расходов;</w:t>
            </w:r>
          </w:p>
          <w:p w:rsidR="00B83FDD" w:rsidRPr="00B83FDD" w:rsidRDefault="00B83FDD" w:rsidP="00B83FDD">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ascii="Times New Roman" w:hAnsi="Times New Roman" w:cs="Times New Roman"/>
                <w:sz w:val="28"/>
                <w:szCs w:val="28"/>
              </w:rPr>
            </w:pPr>
            <w:r w:rsidRPr="00B83FDD">
              <w:rPr>
                <w:rFonts w:ascii="Times New Roman" w:hAnsi="Times New Roman" w:cs="Times New Roman"/>
                <w:sz w:val="28"/>
                <w:szCs w:val="28"/>
              </w:rPr>
              <w:t>аналитической группе вида источников финансирования дефицитов бюджетов</w:t>
            </w:r>
          </w:p>
        </w:tc>
      </w:tr>
      <w:tr w:rsidR="00B83FDD" w:rsidRPr="00B83FDD" w:rsidTr="000F4BDC">
        <w:tc>
          <w:tcPr>
            <w:tcW w:w="1668" w:type="dxa"/>
          </w:tcPr>
          <w:p w:rsidR="00B83FDD" w:rsidRPr="00B83FDD" w:rsidRDefault="00B83FDD" w:rsidP="00B83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B83FDD">
              <w:rPr>
                <w:rFonts w:ascii="Times New Roman" w:hAnsi="Times New Roman" w:cs="Times New Roman"/>
                <w:sz w:val="28"/>
                <w:szCs w:val="28"/>
              </w:rPr>
              <w:t>18</w:t>
            </w:r>
          </w:p>
        </w:tc>
        <w:tc>
          <w:tcPr>
            <w:tcW w:w="8221" w:type="dxa"/>
          </w:tcPr>
          <w:p w:rsidR="00B83FDD" w:rsidRPr="00B83FDD" w:rsidRDefault="00B83FDD" w:rsidP="00B83FDD">
            <w:pPr>
              <w:spacing w:line="276" w:lineRule="auto"/>
              <w:jc w:val="both"/>
              <w:rPr>
                <w:rFonts w:ascii="Times New Roman" w:hAnsi="Times New Roman" w:cs="Times New Roman"/>
                <w:sz w:val="28"/>
                <w:szCs w:val="28"/>
              </w:rPr>
            </w:pPr>
            <w:r w:rsidRPr="00B83FDD">
              <w:rPr>
                <w:rFonts w:ascii="Times New Roman" w:hAnsi="Times New Roman" w:cs="Times New Roman"/>
                <w:sz w:val="28"/>
                <w:szCs w:val="28"/>
              </w:rPr>
              <w:t>Код вида финансового обеспечения (деятельности)</w:t>
            </w:r>
          </w:p>
          <w:p w:rsidR="00B83FDD" w:rsidRPr="00B83FDD" w:rsidRDefault="00B83FDD" w:rsidP="00B83FDD">
            <w:pPr>
              <w:numPr>
                <w:ilvl w:val="0"/>
                <w:numId w:val="18"/>
              </w:numPr>
              <w:spacing w:line="276" w:lineRule="auto"/>
              <w:ind w:left="0" w:firstLine="0"/>
              <w:jc w:val="both"/>
              <w:rPr>
                <w:rFonts w:ascii="Times New Roman" w:hAnsi="Times New Roman" w:cs="Times New Roman"/>
                <w:sz w:val="28"/>
                <w:szCs w:val="28"/>
              </w:rPr>
            </w:pPr>
            <w:r w:rsidRPr="00B83FDD">
              <w:rPr>
                <w:rFonts w:ascii="Times New Roman" w:hAnsi="Times New Roman" w:cs="Times New Roman"/>
                <w:sz w:val="28"/>
                <w:szCs w:val="28"/>
              </w:rPr>
              <w:t>2 – приносящая доход деятельность (собственные доходы учреждения);</w:t>
            </w:r>
          </w:p>
          <w:p w:rsidR="00B83FDD" w:rsidRPr="00B83FDD" w:rsidRDefault="00B83FDD" w:rsidP="00B83FDD">
            <w:pPr>
              <w:numPr>
                <w:ilvl w:val="0"/>
                <w:numId w:val="18"/>
              </w:numPr>
              <w:spacing w:line="276" w:lineRule="auto"/>
              <w:ind w:left="0" w:firstLine="0"/>
              <w:jc w:val="both"/>
              <w:rPr>
                <w:rFonts w:ascii="Times New Roman" w:hAnsi="Times New Roman" w:cs="Times New Roman"/>
                <w:sz w:val="28"/>
                <w:szCs w:val="28"/>
              </w:rPr>
            </w:pPr>
            <w:r w:rsidRPr="00B83FDD">
              <w:rPr>
                <w:rFonts w:ascii="Times New Roman" w:hAnsi="Times New Roman" w:cs="Times New Roman"/>
                <w:sz w:val="28"/>
                <w:szCs w:val="28"/>
              </w:rPr>
              <w:t>3 – средства во временном распоряжении;</w:t>
            </w:r>
          </w:p>
          <w:p w:rsidR="00B83FDD" w:rsidRPr="00B83FDD" w:rsidRDefault="00B83FDD" w:rsidP="00B83FDD">
            <w:pPr>
              <w:numPr>
                <w:ilvl w:val="0"/>
                <w:numId w:val="18"/>
              </w:numPr>
              <w:spacing w:line="276" w:lineRule="auto"/>
              <w:ind w:left="0" w:firstLine="0"/>
              <w:jc w:val="both"/>
              <w:rPr>
                <w:rFonts w:ascii="Times New Roman" w:hAnsi="Times New Roman" w:cs="Times New Roman"/>
                <w:sz w:val="28"/>
                <w:szCs w:val="28"/>
              </w:rPr>
            </w:pPr>
            <w:r w:rsidRPr="00B83FDD">
              <w:rPr>
                <w:rFonts w:ascii="Times New Roman" w:hAnsi="Times New Roman" w:cs="Times New Roman"/>
                <w:sz w:val="28"/>
                <w:szCs w:val="28"/>
              </w:rPr>
              <w:t>4 – субсидия на выполнение государственного задания;</w:t>
            </w:r>
          </w:p>
          <w:p w:rsidR="00B83FDD" w:rsidRPr="00B83FDD" w:rsidRDefault="00B83FDD" w:rsidP="00B83FDD">
            <w:pPr>
              <w:numPr>
                <w:ilvl w:val="0"/>
                <w:numId w:val="18"/>
              </w:numPr>
              <w:spacing w:line="276" w:lineRule="auto"/>
              <w:ind w:left="0" w:firstLine="0"/>
              <w:jc w:val="both"/>
              <w:rPr>
                <w:rFonts w:ascii="Times New Roman" w:hAnsi="Times New Roman" w:cs="Times New Roman"/>
                <w:sz w:val="28"/>
                <w:szCs w:val="28"/>
              </w:rPr>
            </w:pPr>
            <w:r w:rsidRPr="00B83FDD">
              <w:rPr>
                <w:rFonts w:ascii="Times New Roman" w:hAnsi="Times New Roman" w:cs="Times New Roman"/>
                <w:sz w:val="28"/>
                <w:szCs w:val="28"/>
              </w:rPr>
              <w:t>5 – субсидии на иные цели;</w:t>
            </w:r>
          </w:p>
          <w:p w:rsidR="00B83FDD" w:rsidRPr="00B83FDD" w:rsidRDefault="00B83FDD" w:rsidP="00B83FDD">
            <w:pPr>
              <w:numPr>
                <w:ilvl w:val="0"/>
                <w:numId w:val="18"/>
              </w:numPr>
              <w:spacing w:line="276" w:lineRule="auto"/>
              <w:ind w:left="0" w:firstLine="0"/>
              <w:jc w:val="both"/>
              <w:rPr>
                <w:rFonts w:ascii="Times New Roman" w:hAnsi="Times New Roman" w:cs="Times New Roman"/>
                <w:sz w:val="28"/>
                <w:szCs w:val="28"/>
              </w:rPr>
            </w:pPr>
            <w:r w:rsidRPr="00B83FDD">
              <w:rPr>
                <w:rFonts w:ascii="Times New Roman" w:hAnsi="Times New Roman" w:cs="Times New Roman"/>
                <w:sz w:val="28"/>
                <w:szCs w:val="28"/>
              </w:rPr>
              <w:t>6 – субсидии на цели осуществления капитальных вложений</w:t>
            </w:r>
          </w:p>
        </w:tc>
      </w:tr>
    </w:tbl>
    <w:p w:rsidR="00B83FDD" w:rsidRPr="00B83FDD" w:rsidRDefault="00B83FDD" w:rsidP="00B83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B83FDD">
        <w:rPr>
          <w:rFonts w:ascii="Times New Roman" w:hAnsi="Times New Roman" w:cs="Times New Roman"/>
          <w:sz w:val="28"/>
          <w:szCs w:val="28"/>
        </w:rPr>
        <w:br/>
        <w:t>Основание: пункты 21–21.2 Инструкции к Единому плану счетов № 157н, пункт 2.1 Инструкции № 174н.</w:t>
      </w:r>
    </w:p>
    <w:p w:rsidR="00B83FDD" w:rsidRPr="00B83FDD" w:rsidRDefault="00B83FDD" w:rsidP="00B83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B83FDD">
        <w:rPr>
          <w:rFonts w:ascii="Times New Roman" w:hAnsi="Times New Roman" w:cs="Times New Roman"/>
          <w:sz w:val="28"/>
          <w:szCs w:val="28"/>
        </w:rPr>
        <w:t xml:space="preserve">           Кроме забалансовых счетов, утвержденных в Инструкции к Единому плану счетов № 157н, Центр применяет дополнительные забалансовые счета, утвержденные в Рабочем плане счетов. </w:t>
      </w:r>
      <w:r w:rsidRPr="00B83FDD">
        <w:rPr>
          <w:rFonts w:ascii="Times New Roman" w:hAnsi="Times New Roman" w:cs="Times New Roman"/>
          <w:sz w:val="28"/>
          <w:szCs w:val="28"/>
        </w:rPr>
        <w:br/>
        <w:t>Основание: пункт 332 Инструкции к Единому плану счетов № 157н, пункт 19 Стандарта «Концептуальные основы бухучета и отчетности».</w:t>
      </w:r>
    </w:p>
    <w:p w:rsidR="007647D7" w:rsidRPr="00C337ED" w:rsidRDefault="007647D7" w:rsidP="005E3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p>
    <w:p w:rsidR="00131D1F" w:rsidRDefault="00BC7C54" w:rsidP="00944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ab/>
      </w:r>
      <w:r w:rsidR="00B26352">
        <w:rPr>
          <w:rFonts w:ascii="Times New Roman" w:hAnsi="Times New Roman" w:cs="Times New Roman"/>
          <w:sz w:val="28"/>
          <w:szCs w:val="28"/>
        </w:rPr>
        <w:t>3.</w:t>
      </w:r>
      <w:r w:rsidR="00011C9C" w:rsidRPr="00C337ED">
        <w:rPr>
          <w:rFonts w:ascii="Times New Roman" w:hAnsi="Times New Roman" w:cs="Times New Roman"/>
          <w:sz w:val="28"/>
          <w:szCs w:val="28"/>
        </w:rPr>
        <w:t>2</w:t>
      </w:r>
      <w:r w:rsidR="00185A6F" w:rsidRPr="00C337ED">
        <w:rPr>
          <w:rFonts w:ascii="Times New Roman" w:hAnsi="Times New Roman" w:cs="Times New Roman"/>
          <w:sz w:val="28"/>
          <w:szCs w:val="28"/>
        </w:rPr>
        <w:t xml:space="preserve">. В части операций по исполнению публичных обязательств перед гражданами в денежной </w:t>
      </w:r>
      <w:proofErr w:type="gramStart"/>
      <w:r w:rsidR="00185A6F" w:rsidRPr="00C337ED">
        <w:rPr>
          <w:rFonts w:ascii="Times New Roman" w:hAnsi="Times New Roman" w:cs="Times New Roman"/>
          <w:sz w:val="28"/>
          <w:szCs w:val="28"/>
        </w:rPr>
        <w:t xml:space="preserve">форме </w:t>
      </w:r>
      <w:r w:rsidR="0081151D" w:rsidRPr="00C337ED">
        <w:rPr>
          <w:rFonts w:ascii="Times New Roman" w:hAnsi="Times New Roman" w:cs="Times New Roman"/>
          <w:sz w:val="28"/>
          <w:szCs w:val="28"/>
        </w:rPr>
        <w:t xml:space="preserve"> </w:t>
      </w:r>
      <w:r w:rsidR="00D54652" w:rsidRPr="00C337ED">
        <w:rPr>
          <w:rFonts w:ascii="Times New Roman" w:hAnsi="Times New Roman" w:cs="Times New Roman"/>
          <w:sz w:val="28"/>
          <w:szCs w:val="28"/>
        </w:rPr>
        <w:t>Центр</w:t>
      </w:r>
      <w:proofErr w:type="gramEnd"/>
      <w:r w:rsidR="00185A6F" w:rsidRPr="00C337ED">
        <w:rPr>
          <w:rFonts w:ascii="Times New Roman" w:hAnsi="Times New Roman" w:cs="Times New Roman"/>
          <w:sz w:val="28"/>
          <w:szCs w:val="28"/>
        </w:rPr>
        <w:t xml:space="preserve"> </w:t>
      </w:r>
      <w:r w:rsidR="0081151D" w:rsidRPr="00C337ED">
        <w:rPr>
          <w:rFonts w:ascii="Times New Roman" w:hAnsi="Times New Roman" w:cs="Times New Roman"/>
          <w:sz w:val="28"/>
          <w:szCs w:val="28"/>
        </w:rPr>
        <w:t xml:space="preserve"> </w:t>
      </w:r>
      <w:r w:rsidR="00185A6F" w:rsidRPr="00C337ED">
        <w:rPr>
          <w:rFonts w:ascii="Times New Roman" w:hAnsi="Times New Roman" w:cs="Times New Roman"/>
          <w:sz w:val="28"/>
          <w:szCs w:val="28"/>
        </w:rPr>
        <w:t>ведет</w:t>
      </w:r>
      <w:r w:rsidR="0081151D" w:rsidRPr="00C337ED">
        <w:rPr>
          <w:rFonts w:ascii="Times New Roman" w:hAnsi="Times New Roman" w:cs="Times New Roman"/>
          <w:sz w:val="28"/>
          <w:szCs w:val="28"/>
        </w:rPr>
        <w:t xml:space="preserve"> </w:t>
      </w:r>
      <w:r w:rsidR="00185A6F" w:rsidRPr="00C337ED">
        <w:rPr>
          <w:rFonts w:ascii="Times New Roman" w:hAnsi="Times New Roman" w:cs="Times New Roman"/>
          <w:sz w:val="28"/>
          <w:szCs w:val="28"/>
        </w:rPr>
        <w:t xml:space="preserve"> </w:t>
      </w:r>
      <w:r w:rsidR="00EB4F13" w:rsidRPr="00C337ED">
        <w:rPr>
          <w:rFonts w:ascii="Times New Roman" w:hAnsi="Times New Roman" w:cs="Times New Roman"/>
          <w:sz w:val="28"/>
          <w:szCs w:val="28"/>
        </w:rPr>
        <w:t xml:space="preserve">бюджетный учет по </w:t>
      </w:r>
      <w:r w:rsidR="00B26352">
        <w:rPr>
          <w:rFonts w:ascii="Times New Roman" w:hAnsi="Times New Roman" w:cs="Times New Roman"/>
          <w:sz w:val="28"/>
          <w:szCs w:val="28"/>
        </w:rPr>
        <w:t>Р</w:t>
      </w:r>
      <w:r w:rsidR="00EB4F13" w:rsidRPr="00C337ED">
        <w:rPr>
          <w:rFonts w:ascii="Times New Roman" w:hAnsi="Times New Roman" w:cs="Times New Roman"/>
          <w:sz w:val="28"/>
          <w:szCs w:val="28"/>
        </w:rPr>
        <w:t xml:space="preserve">абочему </w:t>
      </w:r>
      <w:r w:rsidR="00B26352">
        <w:rPr>
          <w:rFonts w:ascii="Times New Roman" w:hAnsi="Times New Roman" w:cs="Times New Roman"/>
          <w:sz w:val="28"/>
          <w:szCs w:val="28"/>
        </w:rPr>
        <w:t>п</w:t>
      </w:r>
      <w:r w:rsidR="00185A6F" w:rsidRPr="00C337ED">
        <w:rPr>
          <w:rFonts w:ascii="Times New Roman" w:hAnsi="Times New Roman" w:cs="Times New Roman"/>
          <w:sz w:val="28"/>
          <w:szCs w:val="28"/>
        </w:rPr>
        <w:t>лану счетов в</w:t>
      </w:r>
      <w:r w:rsidR="0081151D" w:rsidRPr="00C337ED">
        <w:rPr>
          <w:rFonts w:ascii="Times New Roman" w:hAnsi="Times New Roman" w:cs="Times New Roman"/>
          <w:sz w:val="28"/>
          <w:szCs w:val="28"/>
        </w:rPr>
        <w:t xml:space="preserve"> </w:t>
      </w:r>
      <w:r w:rsidR="00185A6F" w:rsidRPr="00C337ED">
        <w:rPr>
          <w:rFonts w:ascii="Times New Roman" w:hAnsi="Times New Roman" w:cs="Times New Roman"/>
          <w:sz w:val="28"/>
          <w:szCs w:val="28"/>
        </w:rPr>
        <w:t>соответствии Инструкцией № 162н.</w:t>
      </w:r>
    </w:p>
    <w:p w:rsidR="00F75E68" w:rsidRPr="00C337ED" w:rsidRDefault="00185A6F" w:rsidP="00944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rPr>
          <w:rFonts w:ascii="Times New Roman" w:hAnsi="Times New Roman" w:cs="Times New Roman"/>
          <w:sz w:val="28"/>
          <w:szCs w:val="28"/>
        </w:rPr>
      </w:pPr>
      <w:r w:rsidRPr="00C337ED">
        <w:rPr>
          <w:rFonts w:ascii="Times New Roman" w:hAnsi="Times New Roman" w:cs="Times New Roman"/>
          <w:sz w:val="28"/>
          <w:szCs w:val="28"/>
        </w:rPr>
        <w:br/>
        <w:t>Основание: пункты 2 и 6 Инструкции к Единому плану счетов № 157н.</w:t>
      </w:r>
    </w:p>
    <w:p w:rsidR="00E86C14" w:rsidRPr="00C337ED" w:rsidRDefault="00185A6F"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337ED">
        <w:rPr>
          <w:rFonts w:ascii="Times New Roman" w:hAnsi="Times New Roman" w:cs="Times New Roman"/>
          <w:sz w:val="28"/>
          <w:szCs w:val="28"/>
        </w:rPr>
        <w:t> </w:t>
      </w:r>
    </w:p>
    <w:p w:rsidR="00E86C14" w:rsidRPr="00B26352" w:rsidRDefault="00CE5395" w:rsidP="00BC7C54">
      <w:pPr>
        <w:pStyle w:val="a6"/>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Pr>
          <w:rFonts w:ascii="Times New Roman" w:hAnsi="Times New Roman" w:cs="Times New Roman"/>
          <w:bCs/>
          <w:sz w:val="28"/>
          <w:szCs w:val="28"/>
        </w:rPr>
        <w:t>Методика ведения бухгалтерского учета</w:t>
      </w:r>
    </w:p>
    <w:p w:rsidR="00B26352" w:rsidRDefault="00185A6F" w:rsidP="00B2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337ED">
        <w:rPr>
          <w:rFonts w:ascii="Times New Roman" w:hAnsi="Times New Roman" w:cs="Times New Roman"/>
          <w:sz w:val="28"/>
          <w:szCs w:val="28"/>
        </w:rPr>
        <w:t> </w:t>
      </w:r>
    </w:p>
    <w:p w:rsidR="00E86C14" w:rsidRDefault="008128BD" w:rsidP="0065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ab/>
      </w:r>
      <w:r w:rsidR="00B26352">
        <w:rPr>
          <w:rFonts w:ascii="Times New Roman" w:hAnsi="Times New Roman" w:cs="Times New Roman"/>
          <w:sz w:val="28"/>
          <w:szCs w:val="28"/>
        </w:rPr>
        <w:t>4.</w:t>
      </w:r>
      <w:r w:rsidR="00483670" w:rsidRPr="00C337ED">
        <w:rPr>
          <w:rFonts w:ascii="Times New Roman" w:hAnsi="Times New Roman" w:cs="Times New Roman"/>
          <w:sz w:val="28"/>
          <w:szCs w:val="28"/>
        </w:rPr>
        <w:t>1</w:t>
      </w:r>
      <w:r w:rsidR="00185A6F" w:rsidRPr="00C337ED">
        <w:rPr>
          <w:rFonts w:ascii="Times New Roman" w:hAnsi="Times New Roman" w:cs="Times New Roman"/>
          <w:sz w:val="28"/>
          <w:szCs w:val="28"/>
        </w:rPr>
        <w:t>. Бух</w:t>
      </w:r>
      <w:r w:rsidR="00D54652" w:rsidRPr="00C337ED">
        <w:rPr>
          <w:rFonts w:ascii="Times New Roman" w:hAnsi="Times New Roman" w:cs="Times New Roman"/>
          <w:sz w:val="28"/>
          <w:szCs w:val="28"/>
        </w:rPr>
        <w:t>галтерский учет</w:t>
      </w:r>
      <w:r w:rsidR="00185A6F" w:rsidRPr="00C337ED">
        <w:rPr>
          <w:rFonts w:ascii="Times New Roman" w:hAnsi="Times New Roman" w:cs="Times New Roman"/>
          <w:sz w:val="28"/>
          <w:szCs w:val="28"/>
        </w:rPr>
        <w:t xml:space="preserve"> ведется по первичным документам</w:t>
      </w:r>
      <w:r w:rsidR="00D66F9C" w:rsidRPr="00C337ED">
        <w:rPr>
          <w:rFonts w:ascii="Times New Roman" w:hAnsi="Times New Roman" w:cs="Times New Roman"/>
          <w:sz w:val="28"/>
          <w:szCs w:val="28"/>
        </w:rPr>
        <w:t xml:space="preserve">, которые проверены </w:t>
      </w:r>
      <w:r w:rsidR="00D54652" w:rsidRPr="00C337ED">
        <w:rPr>
          <w:rFonts w:ascii="Times New Roman" w:hAnsi="Times New Roman" w:cs="Times New Roman"/>
          <w:sz w:val="28"/>
          <w:szCs w:val="28"/>
        </w:rPr>
        <w:t>работниками</w:t>
      </w:r>
      <w:r w:rsidR="00D66F9C" w:rsidRPr="00C337ED">
        <w:rPr>
          <w:rFonts w:ascii="Times New Roman" w:hAnsi="Times New Roman" w:cs="Times New Roman"/>
          <w:sz w:val="28"/>
          <w:szCs w:val="28"/>
        </w:rPr>
        <w:t xml:space="preserve"> </w:t>
      </w:r>
      <w:r w:rsidR="00D54652" w:rsidRPr="00C337ED">
        <w:rPr>
          <w:rFonts w:ascii="Times New Roman" w:hAnsi="Times New Roman" w:cs="Times New Roman"/>
          <w:sz w:val="28"/>
          <w:szCs w:val="28"/>
        </w:rPr>
        <w:t>отдела</w:t>
      </w:r>
      <w:r w:rsidR="003B76A0">
        <w:rPr>
          <w:rFonts w:ascii="Times New Roman" w:hAnsi="Times New Roman" w:cs="Times New Roman"/>
          <w:sz w:val="28"/>
          <w:szCs w:val="28"/>
        </w:rPr>
        <w:t xml:space="preserve"> </w:t>
      </w:r>
      <w:r w:rsidR="003B76A0" w:rsidRPr="00C63A14">
        <w:rPr>
          <w:rFonts w:ascii="Times New Roman" w:hAnsi="Times New Roman" w:cs="Times New Roman"/>
          <w:sz w:val="28"/>
          <w:szCs w:val="28"/>
        </w:rPr>
        <w:t>общего обеспечения</w:t>
      </w:r>
      <w:r w:rsidR="003B76A0">
        <w:rPr>
          <w:rFonts w:ascii="Times New Roman" w:hAnsi="Times New Roman" w:cs="Times New Roman"/>
          <w:sz w:val="28"/>
          <w:szCs w:val="28"/>
        </w:rPr>
        <w:t xml:space="preserve"> по направлению бухгалтерск</w:t>
      </w:r>
      <w:r w:rsidR="003B76A0" w:rsidRPr="00C63A14">
        <w:rPr>
          <w:rFonts w:ascii="Times New Roman" w:hAnsi="Times New Roman" w:cs="Times New Roman"/>
          <w:sz w:val="28"/>
          <w:szCs w:val="28"/>
        </w:rPr>
        <w:t>ий</w:t>
      </w:r>
      <w:r w:rsidR="003B76A0">
        <w:rPr>
          <w:rFonts w:ascii="Times New Roman" w:hAnsi="Times New Roman" w:cs="Times New Roman"/>
          <w:sz w:val="28"/>
          <w:szCs w:val="28"/>
        </w:rPr>
        <w:t xml:space="preserve"> учет</w:t>
      </w:r>
      <w:r w:rsidR="00B26352">
        <w:rPr>
          <w:rFonts w:ascii="Times New Roman" w:hAnsi="Times New Roman" w:cs="Times New Roman"/>
          <w:sz w:val="28"/>
          <w:szCs w:val="28"/>
        </w:rPr>
        <w:t xml:space="preserve">, и приняты к учету </w:t>
      </w:r>
      <w:r w:rsidR="00EB4F13" w:rsidRPr="00C337ED">
        <w:rPr>
          <w:rFonts w:ascii="Times New Roman" w:hAnsi="Times New Roman" w:cs="Times New Roman"/>
          <w:sz w:val="28"/>
          <w:szCs w:val="28"/>
        </w:rPr>
        <w:t>в соответствии с положением о внутреннем финансовом контроле</w:t>
      </w:r>
      <w:r w:rsidR="00D54652" w:rsidRPr="00C337ED">
        <w:rPr>
          <w:rFonts w:ascii="Times New Roman" w:hAnsi="Times New Roman" w:cs="Times New Roman"/>
          <w:sz w:val="28"/>
          <w:szCs w:val="28"/>
        </w:rPr>
        <w:t>, утвержденном приказом</w:t>
      </w:r>
      <w:r w:rsidR="00651430">
        <w:rPr>
          <w:rFonts w:ascii="Times New Roman" w:hAnsi="Times New Roman" w:cs="Times New Roman"/>
          <w:sz w:val="28"/>
          <w:szCs w:val="28"/>
        </w:rPr>
        <w:t xml:space="preserve"> </w:t>
      </w:r>
      <w:r w:rsidR="00D54652" w:rsidRPr="00C337ED">
        <w:rPr>
          <w:rFonts w:ascii="Times New Roman" w:hAnsi="Times New Roman" w:cs="Times New Roman"/>
          <w:sz w:val="28"/>
          <w:szCs w:val="28"/>
        </w:rPr>
        <w:t>Центра</w:t>
      </w:r>
      <w:r w:rsidR="00EB4F13" w:rsidRPr="00C337ED">
        <w:rPr>
          <w:rFonts w:ascii="Times New Roman" w:hAnsi="Times New Roman" w:cs="Times New Roman"/>
          <w:sz w:val="28"/>
          <w:szCs w:val="28"/>
        </w:rPr>
        <w:t>.</w:t>
      </w:r>
      <w:r w:rsidR="00185A6F" w:rsidRPr="00C337ED">
        <w:rPr>
          <w:rFonts w:ascii="Times New Roman" w:hAnsi="Times New Roman" w:cs="Times New Roman"/>
          <w:sz w:val="28"/>
          <w:szCs w:val="28"/>
        </w:rPr>
        <w:br/>
        <w:t>Основание: пункт 3 Инструкции к Единому плану счетов № 157н</w:t>
      </w:r>
      <w:r w:rsidR="007F2D1E" w:rsidRPr="00C337ED">
        <w:rPr>
          <w:rFonts w:ascii="Times New Roman" w:hAnsi="Times New Roman" w:cs="Times New Roman"/>
          <w:sz w:val="28"/>
          <w:szCs w:val="28"/>
        </w:rPr>
        <w:t xml:space="preserve">, пункт 23 </w:t>
      </w:r>
      <w:r w:rsidR="003B6C00" w:rsidRPr="00C337ED">
        <w:rPr>
          <w:rFonts w:ascii="Times New Roman" w:hAnsi="Times New Roman" w:cs="Times New Roman"/>
          <w:sz w:val="28"/>
          <w:szCs w:val="28"/>
        </w:rPr>
        <w:t>Стандарта</w:t>
      </w:r>
      <w:r w:rsidR="007F2D1E" w:rsidRPr="00C337ED">
        <w:rPr>
          <w:rFonts w:ascii="Times New Roman" w:hAnsi="Times New Roman" w:cs="Times New Roman"/>
          <w:sz w:val="28"/>
          <w:szCs w:val="28"/>
        </w:rPr>
        <w:t xml:space="preserve"> </w:t>
      </w:r>
      <w:r w:rsidR="00505F4A" w:rsidRPr="00C337ED">
        <w:rPr>
          <w:rFonts w:ascii="Times New Roman" w:hAnsi="Times New Roman" w:cs="Times New Roman"/>
          <w:sz w:val="28"/>
          <w:szCs w:val="28"/>
        </w:rPr>
        <w:t>«Концептуальные основы бухучета и отчетности»</w:t>
      </w:r>
      <w:r w:rsidR="00185A6F" w:rsidRPr="00C337ED">
        <w:rPr>
          <w:rFonts w:ascii="Times New Roman" w:hAnsi="Times New Roman" w:cs="Times New Roman"/>
          <w:sz w:val="28"/>
          <w:szCs w:val="28"/>
        </w:rPr>
        <w:t>.</w:t>
      </w:r>
    </w:p>
    <w:p w:rsidR="009A07AF" w:rsidRDefault="009A07AF" w:rsidP="005E3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rPr>
          <w:rFonts w:ascii="Times New Roman" w:hAnsi="Times New Roman" w:cs="Times New Roman"/>
          <w:sz w:val="28"/>
          <w:szCs w:val="28"/>
        </w:rPr>
      </w:pPr>
    </w:p>
    <w:p w:rsidR="009A07AF" w:rsidRPr="00944CD0" w:rsidRDefault="008128BD" w:rsidP="005E3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ab/>
      </w:r>
      <w:r w:rsidR="009A07AF" w:rsidRPr="00944CD0">
        <w:rPr>
          <w:rFonts w:ascii="Times New Roman" w:hAnsi="Times New Roman" w:cs="Times New Roman"/>
          <w:sz w:val="28"/>
          <w:szCs w:val="28"/>
        </w:rPr>
        <w:t>4.2.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009A07AF" w:rsidRPr="00944CD0">
        <w:rPr>
          <w:rFonts w:ascii="Times New Roman" w:hAnsi="Times New Roman" w:cs="Times New Roman"/>
          <w:sz w:val="28"/>
          <w:szCs w:val="28"/>
        </w:rPr>
        <w:br/>
        <w:t>Основание: пункт 54 СГС «Концептуальные основы бухучета и отчетности».</w:t>
      </w:r>
    </w:p>
    <w:p w:rsidR="009A07AF" w:rsidRDefault="009A07AF" w:rsidP="005E3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rPr>
          <w:szCs w:val="20"/>
        </w:rPr>
      </w:pPr>
    </w:p>
    <w:p w:rsidR="009A07AF" w:rsidRPr="00944CD0" w:rsidRDefault="008128BD" w:rsidP="008128B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1134"/>
        <w:jc w:val="both"/>
        <w:rPr>
          <w:rFonts w:ascii="Times New Roman" w:hAnsi="Times New Roman" w:cs="Times New Roman"/>
          <w:sz w:val="28"/>
          <w:szCs w:val="28"/>
        </w:rPr>
      </w:pPr>
      <w:r>
        <w:rPr>
          <w:rFonts w:ascii="Times New Roman" w:hAnsi="Times New Roman" w:cs="Times New Roman"/>
          <w:sz w:val="28"/>
          <w:szCs w:val="28"/>
        </w:rPr>
        <w:t xml:space="preserve">4.3. </w:t>
      </w:r>
      <w:r w:rsidR="009A07AF" w:rsidRPr="00944CD0">
        <w:rPr>
          <w:rFonts w:ascii="Times New Roman" w:hAnsi="Times New Roman" w:cs="Times New Roman"/>
          <w:sz w:val="28"/>
          <w:szCs w:val="28"/>
        </w:rPr>
        <w:t xml:space="preserve">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w:t>
      </w:r>
      <w:r w:rsidR="009A07AF" w:rsidRPr="00C63A14">
        <w:rPr>
          <w:rFonts w:ascii="Times New Roman" w:hAnsi="Times New Roman" w:cs="Times New Roman"/>
          <w:sz w:val="28"/>
          <w:szCs w:val="28"/>
        </w:rPr>
        <w:t>суждением</w:t>
      </w:r>
      <w:r w:rsidR="005E4096" w:rsidRPr="00C63A14">
        <w:rPr>
          <w:rFonts w:ascii="Times New Roman" w:hAnsi="Times New Roman" w:cs="Times New Roman"/>
          <w:sz w:val="28"/>
          <w:szCs w:val="28"/>
        </w:rPr>
        <w:t xml:space="preserve"> заместителя директора -</w:t>
      </w:r>
      <w:r w:rsidR="009A07AF" w:rsidRPr="00944CD0">
        <w:rPr>
          <w:rFonts w:ascii="Times New Roman" w:hAnsi="Times New Roman" w:cs="Times New Roman"/>
          <w:sz w:val="28"/>
          <w:szCs w:val="28"/>
        </w:rPr>
        <w:t xml:space="preserve"> главного бухгалтера.</w:t>
      </w:r>
    </w:p>
    <w:p w:rsidR="009A07AF" w:rsidRPr="00944CD0" w:rsidRDefault="009A07AF" w:rsidP="009A0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jc w:val="both"/>
        <w:rPr>
          <w:rFonts w:ascii="Times New Roman" w:hAnsi="Times New Roman" w:cs="Times New Roman"/>
          <w:sz w:val="28"/>
          <w:szCs w:val="28"/>
        </w:rPr>
      </w:pPr>
      <w:r w:rsidRPr="00944CD0">
        <w:rPr>
          <w:rFonts w:ascii="Times New Roman" w:hAnsi="Times New Roman" w:cs="Times New Roman"/>
          <w:sz w:val="28"/>
          <w:szCs w:val="28"/>
        </w:rPr>
        <w:t>Основание: пункт 6 СГС «Учетная политика, оценочные значения и ошибки»</w:t>
      </w:r>
      <w:r w:rsidR="00944CD0">
        <w:rPr>
          <w:rFonts w:ascii="Times New Roman" w:hAnsi="Times New Roman" w:cs="Times New Roman"/>
          <w:sz w:val="28"/>
          <w:szCs w:val="28"/>
        </w:rPr>
        <w:t>.</w:t>
      </w:r>
    </w:p>
    <w:p w:rsidR="00E86C14" w:rsidRPr="00C337ED" w:rsidRDefault="00185A6F"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337ED">
        <w:rPr>
          <w:rFonts w:ascii="Times New Roman" w:hAnsi="Times New Roman" w:cs="Times New Roman"/>
          <w:sz w:val="28"/>
          <w:szCs w:val="28"/>
        </w:rPr>
        <w:t> </w:t>
      </w:r>
    </w:p>
    <w:p w:rsidR="00E86C14" w:rsidRPr="00C337ED" w:rsidRDefault="00B26352" w:rsidP="00CC1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8"/>
          <w:szCs w:val="28"/>
        </w:rPr>
      </w:pPr>
      <w:r>
        <w:rPr>
          <w:rFonts w:ascii="Times New Roman" w:hAnsi="Times New Roman" w:cs="Times New Roman"/>
          <w:iCs/>
          <w:sz w:val="28"/>
          <w:szCs w:val="28"/>
        </w:rPr>
        <w:t>4.</w:t>
      </w:r>
      <w:r w:rsidR="00944CD0">
        <w:rPr>
          <w:rFonts w:ascii="Times New Roman" w:hAnsi="Times New Roman" w:cs="Times New Roman"/>
          <w:iCs/>
          <w:sz w:val="28"/>
          <w:szCs w:val="28"/>
        </w:rPr>
        <w:t>4</w:t>
      </w:r>
      <w:r w:rsidR="00011C9C" w:rsidRPr="00C337ED">
        <w:rPr>
          <w:rFonts w:ascii="Times New Roman" w:hAnsi="Times New Roman" w:cs="Times New Roman"/>
          <w:iCs/>
          <w:sz w:val="28"/>
          <w:szCs w:val="28"/>
        </w:rPr>
        <w:t xml:space="preserve">. </w:t>
      </w:r>
      <w:r w:rsidR="00185A6F" w:rsidRPr="00C337ED">
        <w:rPr>
          <w:rFonts w:ascii="Times New Roman" w:hAnsi="Times New Roman" w:cs="Times New Roman"/>
          <w:iCs/>
          <w:sz w:val="28"/>
          <w:szCs w:val="28"/>
        </w:rPr>
        <w:t>Основные средства</w:t>
      </w:r>
    </w:p>
    <w:p w:rsidR="00E86C14" w:rsidRPr="00C337ED" w:rsidRDefault="00185A6F"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337ED">
        <w:rPr>
          <w:rFonts w:ascii="Times New Roman" w:hAnsi="Times New Roman" w:cs="Times New Roman"/>
          <w:sz w:val="28"/>
          <w:szCs w:val="28"/>
        </w:rPr>
        <w:t> </w:t>
      </w:r>
    </w:p>
    <w:p w:rsidR="00A73CA4" w:rsidRPr="00C337ED" w:rsidRDefault="008128BD" w:rsidP="005E3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ab/>
      </w:r>
      <w:r w:rsidR="00CC1A90">
        <w:rPr>
          <w:rFonts w:ascii="Times New Roman" w:hAnsi="Times New Roman" w:cs="Times New Roman"/>
          <w:sz w:val="28"/>
          <w:szCs w:val="28"/>
        </w:rPr>
        <w:t>4.</w:t>
      </w:r>
      <w:r w:rsidR="00944CD0">
        <w:rPr>
          <w:rFonts w:ascii="Times New Roman" w:hAnsi="Times New Roman" w:cs="Times New Roman"/>
          <w:sz w:val="28"/>
          <w:szCs w:val="28"/>
        </w:rPr>
        <w:t>4</w:t>
      </w:r>
      <w:r w:rsidR="00A73CA4" w:rsidRPr="00C337ED">
        <w:rPr>
          <w:rFonts w:ascii="Times New Roman" w:hAnsi="Times New Roman" w:cs="Times New Roman"/>
          <w:sz w:val="28"/>
          <w:szCs w:val="28"/>
        </w:rPr>
        <w:t>.</w:t>
      </w:r>
      <w:r w:rsidR="00DD0749" w:rsidRPr="00C337ED">
        <w:rPr>
          <w:rFonts w:ascii="Times New Roman" w:hAnsi="Times New Roman" w:cs="Times New Roman"/>
          <w:sz w:val="28"/>
          <w:szCs w:val="28"/>
        </w:rPr>
        <w:t>1</w:t>
      </w:r>
      <w:r w:rsidR="00A73CA4" w:rsidRPr="00C337ED">
        <w:rPr>
          <w:rFonts w:ascii="Times New Roman" w:hAnsi="Times New Roman" w:cs="Times New Roman"/>
          <w:sz w:val="28"/>
          <w:szCs w:val="28"/>
        </w:rPr>
        <w:t xml:space="preserve">. </w:t>
      </w:r>
      <w:proofErr w:type="gramStart"/>
      <w:r w:rsidR="00D54652" w:rsidRPr="00C337ED">
        <w:rPr>
          <w:rFonts w:ascii="Times New Roman" w:hAnsi="Times New Roman" w:cs="Times New Roman"/>
          <w:sz w:val="28"/>
          <w:szCs w:val="28"/>
        </w:rPr>
        <w:t xml:space="preserve">Центр </w:t>
      </w:r>
      <w:r w:rsidR="0051339D" w:rsidRPr="00C337ED">
        <w:rPr>
          <w:rFonts w:ascii="Times New Roman" w:hAnsi="Times New Roman" w:cs="Times New Roman"/>
          <w:sz w:val="28"/>
          <w:szCs w:val="28"/>
        </w:rPr>
        <w:t xml:space="preserve"> учитывает</w:t>
      </w:r>
      <w:proofErr w:type="gramEnd"/>
      <w:r w:rsidR="0051339D" w:rsidRPr="00C337ED">
        <w:rPr>
          <w:rFonts w:ascii="Times New Roman" w:hAnsi="Times New Roman" w:cs="Times New Roman"/>
          <w:sz w:val="28"/>
          <w:szCs w:val="28"/>
        </w:rPr>
        <w:t xml:space="preserve"> в составе основных средств</w:t>
      </w:r>
      <w:r w:rsidR="00A73CA4" w:rsidRPr="00C337ED">
        <w:rPr>
          <w:rFonts w:ascii="Times New Roman" w:hAnsi="Times New Roman" w:cs="Times New Roman"/>
          <w:sz w:val="28"/>
          <w:szCs w:val="28"/>
        </w:rPr>
        <w:t xml:space="preserve"> материальные объекты</w:t>
      </w:r>
      <w:r w:rsidR="00917872" w:rsidRPr="00C337ED">
        <w:rPr>
          <w:rFonts w:ascii="Times New Roman" w:hAnsi="Times New Roman" w:cs="Times New Roman"/>
          <w:sz w:val="28"/>
          <w:szCs w:val="28"/>
        </w:rPr>
        <w:t xml:space="preserve"> имущества</w:t>
      </w:r>
      <w:r w:rsidR="00A73CA4" w:rsidRPr="00C337ED">
        <w:rPr>
          <w:rFonts w:ascii="Times New Roman" w:hAnsi="Times New Roman" w:cs="Times New Roman"/>
          <w:sz w:val="28"/>
          <w:szCs w:val="28"/>
        </w:rPr>
        <w:t xml:space="preserve">, независимо от их стоимости, со сроком полезного использования более 12 месяцев, </w:t>
      </w:r>
      <w:r w:rsidR="00DD0749" w:rsidRPr="00C337ED">
        <w:rPr>
          <w:rFonts w:ascii="Times New Roman" w:hAnsi="Times New Roman" w:cs="Times New Roman"/>
          <w:sz w:val="28"/>
          <w:szCs w:val="28"/>
        </w:rPr>
        <w:t xml:space="preserve">а </w:t>
      </w:r>
      <w:r w:rsidR="00CE5395" w:rsidRPr="008128BD">
        <w:rPr>
          <w:rFonts w:ascii="Times New Roman" w:hAnsi="Times New Roman" w:cs="Times New Roman"/>
          <w:color w:val="000000"/>
          <w:sz w:val="28"/>
          <w:szCs w:val="28"/>
        </w:rPr>
        <w:t>также бесконтактные термометры, диспенсеры для антисептиков</w:t>
      </w:r>
      <w:r w:rsidR="00CE5395">
        <w:rPr>
          <w:rFonts w:hAnsi="Times New Roman" w:cs="Times New Roman"/>
          <w:color w:val="000000"/>
        </w:rPr>
        <w:t>,</w:t>
      </w:r>
      <w:r w:rsidR="00CE5395" w:rsidRPr="00C337ED">
        <w:rPr>
          <w:rFonts w:ascii="Times New Roman" w:hAnsi="Times New Roman" w:cs="Times New Roman"/>
          <w:sz w:val="28"/>
          <w:szCs w:val="28"/>
        </w:rPr>
        <w:t xml:space="preserve"> </w:t>
      </w:r>
      <w:r w:rsidR="007D7716" w:rsidRPr="00C337ED">
        <w:rPr>
          <w:rFonts w:ascii="Times New Roman" w:hAnsi="Times New Roman" w:cs="Times New Roman"/>
          <w:sz w:val="28"/>
          <w:szCs w:val="28"/>
        </w:rPr>
        <w:t>штампы, печати</w:t>
      </w:r>
      <w:r w:rsidR="00C74743" w:rsidRPr="00C337ED">
        <w:rPr>
          <w:rFonts w:ascii="Times New Roman" w:hAnsi="Times New Roman" w:cs="Times New Roman"/>
          <w:sz w:val="28"/>
          <w:szCs w:val="28"/>
        </w:rPr>
        <w:t xml:space="preserve"> и </w:t>
      </w:r>
      <w:r w:rsidR="00A1049D" w:rsidRPr="00C337ED">
        <w:rPr>
          <w:rFonts w:ascii="Times New Roman" w:hAnsi="Times New Roman" w:cs="Times New Roman"/>
          <w:sz w:val="28"/>
          <w:szCs w:val="28"/>
        </w:rPr>
        <w:t>инвентарь.</w:t>
      </w:r>
      <w:r w:rsidR="00750184" w:rsidRPr="00C337ED">
        <w:rPr>
          <w:rFonts w:ascii="Times New Roman" w:hAnsi="Times New Roman" w:cs="Times New Roman"/>
          <w:sz w:val="28"/>
          <w:szCs w:val="28"/>
        </w:rPr>
        <w:t xml:space="preserve"> </w:t>
      </w:r>
      <w:r w:rsidR="00A1049D" w:rsidRPr="00C337ED">
        <w:rPr>
          <w:rFonts w:ascii="Times New Roman" w:hAnsi="Times New Roman" w:cs="Times New Roman"/>
          <w:sz w:val="28"/>
          <w:szCs w:val="28"/>
        </w:rPr>
        <w:t>Перечень объектов</w:t>
      </w:r>
      <w:r w:rsidR="00FB32AF" w:rsidRPr="00C337ED">
        <w:rPr>
          <w:rFonts w:ascii="Times New Roman" w:hAnsi="Times New Roman" w:cs="Times New Roman"/>
          <w:sz w:val="28"/>
          <w:szCs w:val="28"/>
        </w:rPr>
        <w:t>,</w:t>
      </w:r>
      <w:r w:rsidR="00A1049D" w:rsidRPr="00C337ED">
        <w:rPr>
          <w:rFonts w:ascii="Times New Roman" w:hAnsi="Times New Roman" w:cs="Times New Roman"/>
          <w:sz w:val="28"/>
          <w:szCs w:val="28"/>
        </w:rPr>
        <w:t xml:space="preserve"> которые относятся к группе «Производственный и хозяйственный инвентарь»</w:t>
      </w:r>
      <w:r w:rsidR="00FB32AF" w:rsidRPr="00C337ED">
        <w:rPr>
          <w:rFonts w:ascii="Times New Roman" w:hAnsi="Times New Roman" w:cs="Times New Roman"/>
          <w:sz w:val="28"/>
          <w:szCs w:val="28"/>
        </w:rPr>
        <w:t>,</w:t>
      </w:r>
      <w:r w:rsidR="00A1049D" w:rsidRPr="00C337ED">
        <w:rPr>
          <w:rFonts w:ascii="Times New Roman" w:hAnsi="Times New Roman" w:cs="Times New Roman"/>
          <w:sz w:val="28"/>
          <w:szCs w:val="28"/>
        </w:rPr>
        <w:t xml:space="preserve"> приведен в </w:t>
      </w:r>
      <w:r w:rsidR="00A73CA4" w:rsidRPr="00C63A14">
        <w:rPr>
          <w:rFonts w:ascii="Times New Roman" w:hAnsi="Times New Roman" w:cs="Times New Roman"/>
          <w:sz w:val="28"/>
          <w:szCs w:val="28"/>
        </w:rPr>
        <w:t>приложени</w:t>
      </w:r>
      <w:r w:rsidR="00A1049D" w:rsidRPr="00C63A14">
        <w:rPr>
          <w:rFonts w:ascii="Times New Roman" w:hAnsi="Times New Roman" w:cs="Times New Roman"/>
          <w:sz w:val="28"/>
          <w:szCs w:val="28"/>
        </w:rPr>
        <w:t>и</w:t>
      </w:r>
      <w:r w:rsidR="00CC1A90" w:rsidRPr="00C63A14">
        <w:rPr>
          <w:rFonts w:ascii="Times New Roman" w:hAnsi="Times New Roman" w:cs="Times New Roman"/>
          <w:sz w:val="28"/>
          <w:szCs w:val="28"/>
        </w:rPr>
        <w:t xml:space="preserve"> № </w:t>
      </w:r>
      <w:r w:rsidR="00D54652" w:rsidRPr="00C63A14">
        <w:rPr>
          <w:rFonts w:ascii="Times New Roman" w:hAnsi="Times New Roman" w:cs="Times New Roman"/>
          <w:sz w:val="28"/>
          <w:szCs w:val="28"/>
        </w:rPr>
        <w:t>2</w:t>
      </w:r>
      <w:r w:rsidR="00CC1A90">
        <w:rPr>
          <w:rFonts w:ascii="Times New Roman" w:hAnsi="Times New Roman" w:cs="Times New Roman"/>
          <w:sz w:val="28"/>
          <w:szCs w:val="28"/>
        </w:rPr>
        <w:t xml:space="preserve"> к настоящей Учетной политике</w:t>
      </w:r>
      <w:r w:rsidR="00A73CA4" w:rsidRPr="00C337ED">
        <w:rPr>
          <w:rFonts w:ascii="Times New Roman" w:hAnsi="Times New Roman" w:cs="Times New Roman"/>
          <w:sz w:val="28"/>
          <w:szCs w:val="28"/>
        </w:rPr>
        <w:t>.</w:t>
      </w:r>
    </w:p>
    <w:p w:rsidR="00A73CA4" w:rsidRPr="00C337ED" w:rsidRDefault="00A73CA4"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E0292" w:rsidRPr="00CC1A90" w:rsidRDefault="008128BD" w:rsidP="005E3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ab/>
      </w:r>
      <w:r w:rsidR="00CC1A90">
        <w:rPr>
          <w:rFonts w:ascii="Times New Roman" w:hAnsi="Times New Roman" w:cs="Times New Roman"/>
          <w:sz w:val="28"/>
          <w:szCs w:val="28"/>
        </w:rPr>
        <w:t>4.</w:t>
      </w:r>
      <w:r w:rsidR="00944CD0">
        <w:rPr>
          <w:rFonts w:ascii="Times New Roman" w:hAnsi="Times New Roman" w:cs="Times New Roman"/>
          <w:sz w:val="28"/>
          <w:szCs w:val="28"/>
        </w:rPr>
        <w:t>4</w:t>
      </w:r>
      <w:r w:rsidR="007E0292" w:rsidRPr="00CC1A90">
        <w:rPr>
          <w:rFonts w:ascii="Times New Roman" w:hAnsi="Times New Roman" w:cs="Times New Roman"/>
          <w:sz w:val="28"/>
          <w:szCs w:val="28"/>
        </w:rPr>
        <w:t>.2. В один инвентарный объек</w:t>
      </w:r>
      <w:r w:rsidR="00580860" w:rsidRPr="00CC1A90">
        <w:rPr>
          <w:rFonts w:ascii="Times New Roman" w:hAnsi="Times New Roman" w:cs="Times New Roman"/>
          <w:sz w:val="28"/>
          <w:szCs w:val="28"/>
        </w:rPr>
        <w:t>т, признаваемый комплексом объектов основных средств</w:t>
      </w:r>
      <w:r w:rsidR="00A27515" w:rsidRPr="00CC1A90">
        <w:rPr>
          <w:rFonts w:ascii="Times New Roman" w:hAnsi="Times New Roman" w:cs="Times New Roman"/>
          <w:sz w:val="28"/>
          <w:szCs w:val="28"/>
        </w:rPr>
        <w:t xml:space="preserve"> (групповой учет)</w:t>
      </w:r>
      <w:r w:rsidR="00580860" w:rsidRPr="00CC1A90">
        <w:rPr>
          <w:rFonts w:ascii="Times New Roman" w:hAnsi="Times New Roman" w:cs="Times New Roman"/>
          <w:sz w:val="28"/>
          <w:szCs w:val="28"/>
        </w:rPr>
        <w:t>, объединяются объекты имущества</w:t>
      </w:r>
      <w:r w:rsidR="003E56D7" w:rsidRPr="00CC1A90">
        <w:rPr>
          <w:rFonts w:ascii="Times New Roman" w:hAnsi="Times New Roman" w:cs="Times New Roman"/>
          <w:sz w:val="28"/>
          <w:szCs w:val="28"/>
        </w:rPr>
        <w:t xml:space="preserve"> несущественной стоимости,</w:t>
      </w:r>
      <w:r w:rsidR="00580860" w:rsidRPr="00CC1A90">
        <w:rPr>
          <w:rFonts w:ascii="Times New Roman" w:hAnsi="Times New Roman" w:cs="Times New Roman"/>
          <w:sz w:val="28"/>
          <w:szCs w:val="28"/>
        </w:rPr>
        <w:t xml:space="preserve"> имеющ</w:t>
      </w:r>
      <w:r w:rsidR="00114893" w:rsidRPr="00CC1A90">
        <w:rPr>
          <w:rFonts w:ascii="Times New Roman" w:hAnsi="Times New Roman" w:cs="Times New Roman"/>
          <w:sz w:val="28"/>
          <w:szCs w:val="28"/>
        </w:rPr>
        <w:t>и</w:t>
      </w:r>
      <w:r w:rsidR="00580860" w:rsidRPr="00CC1A90">
        <w:rPr>
          <w:rFonts w:ascii="Times New Roman" w:hAnsi="Times New Roman" w:cs="Times New Roman"/>
          <w:sz w:val="28"/>
          <w:szCs w:val="28"/>
        </w:rPr>
        <w:t>е одинаковы</w:t>
      </w:r>
      <w:r w:rsidR="00B10AFD" w:rsidRPr="00CC1A90">
        <w:rPr>
          <w:rFonts w:ascii="Times New Roman" w:hAnsi="Times New Roman" w:cs="Times New Roman"/>
          <w:sz w:val="28"/>
          <w:szCs w:val="28"/>
        </w:rPr>
        <w:t xml:space="preserve">е </w:t>
      </w:r>
      <w:r w:rsidR="00580860" w:rsidRPr="00CC1A90">
        <w:rPr>
          <w:rFonts w:ascii="Times New Roman" w:hAnsi="Times New Roman" w:cs="Times New Roman"/>
          <w:sz w:val="28"/>
          <w:szCs w:val="28"/>
        </w:rPr>
        <w:t>срок</w:t>
      </w:r>
      <w:r w:rsidR="00B10AFD" w:rsidRPr="00CC1A90">
        <w:rPr>
          <w:rFonts w:ascii="Times New Roman" w:hAnsi="Times New Roman" w:cs="Times New Roman"/>
          <w:sz w:val="28"/>
          <w:szCs w:val="28"/>
        </w:rPr>
        <w:t>и</w:t>
      </w:r>
      <w:r w:rsidR="00580860" w:rsidRPr="00CC1A90">
        <w:rPr>
          <w:rFonts w:ascii="Times New Roman" w:hAnsi="Times New Roman" w:cs="Times New Roman"/>
          <w:sz w:val="28"/>
          <w:szCs w:val="28"/>
        </w:rPr>
        <w:t xml:space="preserve"> полезного </w:t>
      </w:r>
      <w:r w:rsidR="00B10AFD" w:rsidRPr="00CC1A90">
        <w:rPr>
          <w:rFonts w:ascii="Times New Roman" w:hAnsi="Times New Roman" w:cs="Times New Roman"/>
          <w:sz w:val="28"/>
          <w:szCs w:val="28"/>
        </w:rPr>
        <w:t>и ожидаемого использования</w:t>
      </w:r>
      <w:r w:rsidR="00A27515" w:rsidRPr="00CC1A90">
        <w:rPr>
          <w:rFonts w:ascii="Times New Roman" w:hAnsi="Times New Roman" w:cs="Times New Roman"/>
          <w:sz w:val="28"/>
          <w:szCs w:val="28"/>
        </w:rPr>
        <w:t>, например</w:t>
      </w:r>
      <w:r w:rsidR="00580860" w:rsidRPr="00CC1A90">
        <w:rPr>
          <w:rFonts w:ascii="Times New Roman" w:hAnsi="Times New Roman" w:cs="Times New Roman"/>
          <w:sz w:val="28"/>
          <w:szCs w:val="28"/>
        </w:rPr>
        <w:t>:</w:t>
      </w:r>
    </w:p>
    <w:p w:rsidR="00E10B5C" w:rsidRPr="00944CD0" w:rsidRDefault="000628F3" w:rsidP="005E313A">
      <w:pPr>
        <w:pStyle w:val="a6"/>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ascii="Times New Roman" w:hAnsi="Times New Roman" w:cs="Times New Roman"/>
          <w:sz w:val="28"/>
          <w:szCs w:val="28"/>
        </w:rPr>
      </w:pPr>
      <w:r w:rsidRPr="00944CD0">
        <w:rPr>
          <w:rFonts w:ascii="Times New Roman" w:hAnsi="Times New Roman" w:cs="Times New Roman"/>
          <w:sz w:val="28"/>
          <w:szCs w:val="28"/>
        </w:rPr>
        <w:lastRenderedPageBreak/>
        <w:t>мебель для обстановки одного помещения: столы, стулья, стеллажи, шкафы, полки</w:t>
      </w:r>
      <w:r w:rsidR="00E10B5C" w:rsidRPr="00944CD0">
        <w:rPr>
          <w:rFonts w:ascii="Times New Roman" w:hAnsi="Times New Roman" w:cs="Times New Roman"/>
          <w:sz w:val="28"/>
          <w:szCs w:val="28"/>
        </w:rPr>
        <w:t>;</w:t>
      </w:r>
    </w:p>
    <w:p w:rsidR="00E10B5C" w:rsidRPr="00C337ED" w:rsidRDefault="00E10B5C" w:rsidP="005E313A">
      <w:pPr>
        <w:pStyle w:val="a6"/>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ascii="Times New Roman" w:hAnsi="Times New Roman" w:cs="Times New Roman"/>
          <w:sz w:val="28"/>
          <w:szCs w:val="28"/>
        </w:rPr>
      </w:pPr>
      <w:r w:rsidRPr="00C337ED">
        <w:rPr>
          <w:rFonts w:ascii="Times New Roman" w:hAnsi="Times New Roman" w:cs="Times New Roman"/>
          <w:sz w:val="28"/>
          <w:szCs w:val="28"/>
        </w:rPr>
        <w:t xml:space="preserve">компьютерное </w:t>
      </w:r>
      <w:r w:rsidR="006B7B3A" w:rsidRPr="00C337ED">
        <w:rPr>
          <w:rFonts w:ascii="Times New Roman" w:hAnsi="Times New Roman" w:cs="Times New Roman"/>
          <w:sz w:val="28"/>
          <w:szCs w:val="28"/>
        </w:rPr>
        <w:t xml:space="preserve">и периферийное </w:t>
      </w:r>
      <w:r w:rsidRPr="00C337ED">
        <w:rPr>
          <w:rFonts w:ascii="Times New Roman" w:hAnsi="Times New Roman" w:cs="Times New Roman"/>
          <w:sz w:val="28"/>
          <w:szCs w:val="28"/>
        </w:rPr>
        <w:t>оборудование</w:t>
      </w:r>
      <w:r w:rsidR="00505F4A" w:rsidRPr="00C337ED">
        <w:rPr>
          <w:rFonts w:ascii="Times New Roman" w:hAnsi="Times New Roman" w:cs="Times New Roman"/>
          <w:sz w:val="28"/>
          <w:szCs w:val="28"/>
        </w:rPr>
        <w:t xml:space="preserve">: </w:t>
      </w:r>
      <w:r w:rsidR="00C53ECA" w:rsidRPr="00C337ED">
        <w:rPr>
          <w:rFonts w:ascii="Times New Roman" w:hAnsi="Times New Roman" w:cs="Times New Roman"/>
          <w:sz w:val="28"/>
          <w:szCs w:val="28"/>
        </w:rPr>
        <w:t xml:space="preserve">системные блоки, мониторы, компьютерные мыши, клавиатуры, </w:t>
      </w:r>
      <w:r w:rsidR="00505F4A" w:rsidRPr="00C337ED">
        <w:rPr>
          <w:rFonts w:ascii="Times New Roman" w:hAnsi="Times New Roman" w:cs="Times New Roman"/>
          <w:sz w:val="28"/>
          <w:szCs w:val="28"/>
        </w:rPr>
        <w:t xml:space="preserve">принтеры, сканеры, </w:t>
      </w:r>
      <w:r w:rsidR="00C53ECA" w:rsidRPr="00C337ED">
        <w:rPr>
          <w:rFonts w:ascii="Times New Roman" w:hAnsi="Times New Roman" w:cs="Times New Roman"/>
          <w:sz w:val="28"/>
          <w:szCs w:val="28"/>
        </w:rPr>
        <w:t>колонки, акустические системы, микрофоны, веб-камеры, устройства захвата видео, внешние ТВ-тюнеры</w:t>
      </w:r>
      <w:r w:rsidR="00134EA5" w:rsidRPr="00C337ED">
        <w:rPr>
          <w:rFonts w:ascii="Times New Roman" w:hAnsi="Times New Roman" w:cs="Times New Roman"/>
          <w:sz w:val="28"/>
          <w:szCs w:val="28"/>
        </w:rPr>
        <w:t>, внешние накоп</w:t>
      </w:r>
      <w:r w:rsidR="00E820C7" w:rsidRPr="00C337ED">
        <w:rPr>
          <w:rFonts w:ascii="Times New Roman" w:hAnsi="Times New Roman" w:cs="Times New Roman"/>
          <w:sz w:val="28"/>
          <w:szCs w:val="28"/>
        </w:rPr>
        <w:t>и</w:t>
      </w:r>
      <w:r w:rsidR="00134EA5" w:rsidRPr="00C337ED">
        <w:rPr>
          <w:rFonts w:ascii="Times New Roman" w:hAnsi="Times New Roman" w:cs="Times New Roman"/>
          <w:sz w:val="28"/>
          <w:szCs w:val="28"/>
        </w:rPr>
        <w:t>тели на жестких дисках</w:t>
      </w:r>
      <w:r w:rsidR="00B10AFD" w:rsidRPr="00C337ED">
        <w:rPr>
          <w:rFonts w:ascii="Times New Roman" w:hAnsi="Times New Roman" w:cs="Times New Roman"/>
          <w:sz w:val="28"/>
          <w:szCs w:val="28"/>
        </w:rPr>
        <w:t>;</w:t>
      </w:r>
    </w:p>
    <w:p w:rsidR="003E56D7" w:rsidRDefault="00CC1A90" w:rsidP="005E3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3E56D7" w:rsidRPr="00C337ED">
        <w:rPr>
          <w:rFonts w:ascii="Times New Roman" w:hAnsi="Times New Roman" w:cs="Times New Roman"/>
          <w:sz w:val="28"/>
          <w:szCs w:val="28"/>
        </w:rPr>
        <w:t xml:space="preserve">Не считается существенной стоимость до </w:t>
      </w:r>
      <w:r w:rsidR="00A27515" w:rsidRPr="00C337ED">
        <w:rPr>
          <w:rFonts w:ascii="Times New Roman" w:hAnsi="Times New Roman" w:cs="Times New Roman"/>
          <w:sz w:val="28"/>
          <w:szCs w:val="28"/>
        </w:rPr>
        <w:t>1</w:t>
      </w:r>
      <w:r w:rsidR="003E56D7" w:rsidRPr="00C337ED">
        <w:rPr>
          <w:rFonts w:ascii="Times New Roman" w:hAnsi="Times New Roman" w:cs="Times New Roman"/>
          <w:sz w:val="28"/>
          <w:szCs w:val="28"/>
        </w:rPr>
        <w:t>0 000 руб. за один имущественный объект</w:t>
      </w:r>
      <w:r w:rsidR="00A27515" w:rsidRPr="00C337ED">
        <w:rPr>
          <w:rFonts w:ascii="Times New Roman" w:hAnsi="Times New Roman" w:cs="Times New Roman"/>
          <w:sz w:val="28"/>
          <w:szCs w:val="28"/>
        </w:rPr>
        <w:t xml:space="preserve"> (имущество учитывается на забалансовом учете).</w:t>
      </w:r>
    </w:p>
    <w:p w:rsidR="00BD1ABD" w:rsidRPr="00BD1ABD" w:rsidRDefault="00BD1ABD" w:rsidP="005E3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BD1ABD">
        <w:rPr>
          <w:rFonts w:ascii="Times New Roman" w:hAnsi="Times New Roman" w:cs="Times New Roman"/>
          <w:color w:val="000000"/>
          <w:sz w:val="28"/>
          <w:szCs w:val="28"/>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580860" w:rsidRPr="00C337ED" w:rsidRDefault="00580860" w:rsidP="005E3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C337ED">
        <w:rPr>
          <w:rFonts w:ascii="Times New Roman" w:hAnsi="Times New Roman" w:cs="Times New Roman"/>
          <w:sz w:val="28"/>
          <w:szCs w:val="28"/>
        </w:rPr>
        <w:t xml:space="preserve">Основание: пункт 10 </w:t>
      </w:r>
      <w:r w:rsidR="003B6C00" w:rsidRPr="00C337ED">
        <w:rPr>
          <w:rFonts w:ascii="Times New Roman" w:hAnsi="Times New Roman" w:cs="Times New Roman"/>
          <w:sz w:val="28"/>
          <w:szCs w:val="28"/>
        </w:rPr>
        <w:t>Стандарта</w:t>
      </w:r>
      <w:r w:rsidR="00505F4A" w:rsidRPr="00C337ED">
        <w:rPr>
          <w:rFonts w:ascii="Times New Roman" w:hAnsi="Times New Roman" w:cs="Times New Roman"/>
          <w:sz w:val="28"/>
          <w:szCs w:val="28"/>
        </w:rPr>
        <w:t xml:space="preserve"> «Основные средства»</w:t>
      </w:r>
      <w:r w:rsidRPr="00C337ED">
        <w:rPr>
          <w:rFonts w:ascii="Times New Roman" w:hAnsi="Times New Roman" w:cs="Times New Roman"/>
          <w:sz w:val="28"/>
          <w:szCs w:val="28"/>
        </w:rPr>
        <w:t>.</w:t>
      </w:r>
    </w:p>
    <w:p w:rsidR="007E0292" w:rsidRPr="00C337ED" w:rsidRDefault="007E0292"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A3368F" w:rsidRDefault="008128BD" w:rsidP="005E3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rPr>
          <w:rFonts w:ascii="Times New Roman" w:hAnsi="Times New Roman" w:cs="Times New Roman"/>
          <w:sz w:val="28"/>
          <w:szCs w:val="28"/>
        </w:rPr>
      </w:pPr>
      <w:r>
        <w:rPr>
          <w:rFonts w:ascii="Times New Roman" w:hAnsi="Times New Roman" w:cs="Times New Roman"/>
          <w:sz w:val="28"/>
          <w:szCs w:val="28"/>
        </w:rPr>
        <w:tab/>
      </w:r>
      <w:r w:rsidR="00CC1A90">
        <w:rPr>
          <w:rFonts w:ascii="Times New Roman" w:hAnsi="Times New Roman" w:cs="Times New Roman"/>
          <w:sz w:val="28"/>
          <w:szCs w:val="28"/>
        </w:rPr>
        <w:t>4.</w:t>
      </w:r>
      <w:r w:rsidR="00944CD0">
        <w:rPr>
          <w:rFonts w:ascii="Times New Roman" w:hAnsi="Times New Roman" w:cs="Times New Roman"/>
          <w:sz w:val="28"/>
          <w:szCs w:val="28"/>
        </w:rPr>
        <w:t>4</w:t>
      </w:r>
      <w:r w:rsidR="00185A6F" w:rsidRPr="00C337ED">
        <w:rPr>
          <w:rFonts w:ascii="Times New Roman" w:hAnsi="Times New Roman" w:cs="Times New Roman"/>
          <w:sz w:val="28"/>
          <w:szCs w:val="28"/>
        </w:rPr>
        <w:t>.</w:t>
      </w:r>
      <w:r w:rsidR="00D04CBD" w:rsidRPr="00C337ED">
        <w:rPr>
          <w:rFonts w:ascii="Times New Roman" w:hAnsi="Times New Roman" w:cs="Times New Roman"/>
          <w:sz w:val="28"/>
          <w:szCs w:val="28"/>
        </w:rPr>
        <w:t>3</w:t>
      </w:r>
      <w:r w:rsidR="00185A6F" w:rsidRPr="00C337ED">
        <w:rPr>
          <w:rFonts w:ascii="Times New Roman" w:hAnsi="Times New Roman" w:cs="Times New Roman"/>
          <w:sz w:val="28"/>
          <w:szCs w:val="28"/>
        </w:rPr>
        <w:t xml:space="preserve">. Каждому объекту недвижимого, а также движимого имущества стоимостью свыше </w:t>
      </w:r>
      <w:r w:rsidR="00F81C96" w:rsidRPr="00C337ED">
        <w:rPr>
          <w:rFonts w:ascii="Times New Roman" w:hAnsi="Times New Roman" w:cs="Times New Roman"/>
          <w:sz w:val="28"/>
          <w:szCs w:val="28"/>
        </w:rPr>
        <w:t>10 </w:t>
      </w:r>
      <w:r w:rsidR="00185A6F" w:rsidRPr="00C337ED">
        <w:rPr>
          <w:rFonts w:ascii="Times New Roman" w:hAnsi="Times New Roman" w:cs="Times New Roman"/>
          <w:sz w:val="28"/>
          <w:szCs w:val="28"/>
        </w:rPr>
        <w:t>000 руб. присваивается уникальный инвентарный номер, состоящий из десяти знаков:</w:t>
      </w:r>
      <w:r w:rsidR="00185A6F" w:rsidRPr="00C337ED">
        <w:rPr>
          <w:rFonts w:ascii="Times New Roman" w:hAnsi="Times New Roman" w:cs="Times New Roman"/>
          <w:sz w:val="28"/>
          <w:szCs w:val="28"/>
        </w:rPr>
        <w:br/>
      </w:r>
      <w:r w:rsidR="00C16DAD" w:rsidRPr="00C337ED">
        <w:rPr>
          <w:rFonts w:ascii="Times New Roman" w:hAnsi="Times New Roman" w:cs="Times New Roman"/>
          <w:sz w:val="28"/>
          <w:szCs w:val="28"/>
        </w:rPr>
        <w:t>1</w:t>
      </w:r>
      <w:r w:rsidR="00185A6F" w:rsidRPr="00C337ED">
        <w:rPr>
          <w:rFonts w:ascii="Times New Roman" w:hAnsi="Times New Roman" w:cs="Times New Roman"/>
          <w:sz w:val="28"/>
          <w:szCs w:val="28"/>
        </w:rPr>
        <w:t>–</w:t>
      </w:r>
      <w:r w:rsidR="00C16DAD" w:rsidRPr="00C337ED">
        <w:rPr>
          <w:rFonts w:ascii="Times New Roman" w:hAnsi="Times New Roman" w:cs="Times New Roman"/>
          <w:sz w:val="28"/>
          <w:szCs w:val="28"/>
        </w:rPr>
        <w:t>3</w:t>
      </w:r>
      <w:r w:rsidR="00185A6F" w:rsidRPr="00C337ED">
        <w:rPr>
          <w:rFonts w:ascii="Times New Roman" w:hAnsi="Times New Roman" w:cs="Times New Roman"/>
          <w:sz w:val="28"/>
          <w:szCs w:val="28"/>
        </w:rPr>
        <w:t>-й разряды – код объекта учета синтетического счета в Плане счетов бухгалтерского учета (приложение 1 к приказу Минфина России от 16 декабря 2010 № 174н);</w:t>
      </w:r>
      <w:r w:rsidR="00185A6F" w:rsidRPr="00C337ED">
        <w:rPr>
          <w:rFonts w:ascii="Times New Roman" w:hAnsi="Times New Roman" w:cs="Times New Roman"/>
          <w:sz w:val="28"/>
          <w:szCs w:val="28"/>
        </w:rPr>
        <w:br/>
      </w:r>
      <w:r w:rsidR="00A3368F">
        <w:rPr>
          <w:rFonts w:ascii="Times New Roman" w:hAnsi="Times New Roman" w:cs="Times New Roman"/>
          <w:sz w:val="28"/>
          <w:szCs w:val="28"/>
        </w:rPr>
        <w:t>…..</w:t>
      </w:r>
    </w:p>
    <w:p w:rsidR="00E86C14" w:rsidRPr="00C337ED" w:rsidRDefault="00185A6F" w:rsidP="005E3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rPr>
          <w:rFonts w:ascii="Times New Roman" w:hAnsi="Times New Roman" w:cs="Times New Roman"/>
          <w:sz w:val="28"/>
          <w:szCs w:val="28"/>
        </w:rPr>
      </w:pPr>
      <w:r w:rsidRPr="00C337ED">
        <w:rPr>
          <w:rFonts w:ascii="Times New Roman" w:hAnsi="Times New Roman" w:cs="Times New Roman"/>
          <w:sz w:val="28"/>
          <w:szCs w:val="28"/>
        </w:rPr>
        <w:t xml:space="preserve">Основание: </w:t>
      </w:r>
      <w:r w:rsidR="00F81C96" w:rsidRPr="00C337ED">
        <w:rPr>
          <w:rFonts w:ascii="Times New Roman" w:hAnsi="Times New Roman" w:cs="Times New Roman"/>
          <w:sz w:val="28"/>
          <w:szCs w:val="28"/>
        </w:rPr>
        <w:t xml:space="preserve">пункт 9 </w:t>
      </w:r>
      <w:r w:rsidR="003B6C00" w:rsidRPr="00C337ED">
        <w:rPr>
          <w:rFonts w:ascii="Times New Roman" w:hAnsi="Times New Roman" w:cs="Times New Roman"/>
          <w:sz w:val="28"/>
          <w:szCs w:val="28"/>
        </w:rPr>
        <w:t>Стандарта</w:t>
      </w:r>
      <w:r w:rsidR="00F81C96" w:rsidRPr="00C337ED">
        <w:rPr>
          <w:rFonts w:ascii="Times New Roman" w:hAnsi="Times New Roman" w:cs="Times New Roman"/>
          <w:sz w:val="28"/>
          <w:szCs w:val="28"/>
        </w:rPr>
        <w:t xml:space="preserve"> «Основные средства», </w:t>
      </w:r>
      <w:r w:rsidRPr="00C337ED">
        <w:rPr>
          <w:rFonts w:ascii="Times New Roman" w:hAnsi="Times New Roman" w:cs="Times New Roman"/>
          <w:sz w:val="28"/>
          <w:szCs w:val="28"/>
        </w:rPr>
        <w:t>пункт 46 Инструкции к Единому плану счетов № 157н.</w:t>
      </w:r>
    </w:p>
    <w:p w:rsidR="00E86C14" w:rsidRPr="00C337ED" w:rsidRDefault="00185A6F"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337ED">
        <w:rPr>
          <w:rFonts w:ascii="Times New Roman" w:hAnsi="Times New Roman" w:cs="Times New Roman"/>
          <w:sz w:val="28"/>
          <w:szCs w:val="28"/>
        </w:rPr>
        <w:t> </w:t>
      </w:r>
    </w:p>
    <w:p w:rsidR="00E86C14" w:rsidRPr="00C337ED" w:rsidRDefault="008128BD" w:rsidP="005E3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rPr>
          <w:rFonts w:ascii="Times New Roman" w:hAnsi="Times New Roman" w:cs="Times New Roman"/>
          <w:sz w:val="28"/>
          <w:szCs w:val="28"/>
        </w:rPr>
      </w:pPr>
      <w:r>
        <w:rPr>
          <w:rFonts w:ascii="Times New Roman" w:hAnsi="Times New Roman" w:cs="Times New Roman"/>
          <w:sz w:val="28"/>
          <w:szCs w:val="28"/>
        </w:rPr>
        <w:tab/>
      </w:r>
      <w:r w:rsidR="00CC1A90">
        <w:rPr>
          <w:rFonts w:ascii="Times New Roman" w:hAnsi="Times New Roman" w:cs="Times New Roman"/>
          <w:sz w:val="28"/>
          <w:szCs w:val="28"/>
        </w:rPr>
        <w:t>4.</w:t>
      </w:r>
      <w:r w:rsidR="00944CD0">
        <w:rPr>
          <w:rFonts w:ascii="Times New Roman" w:hAnsi="Times New Roman" w:cs="Times New Roman"/>
          <w:sz w:val="28"/>
          <w:szCs w:val="28"/>
        </w:rPr>
        <w:t>4</w:t>
      </w:r>
      <w:r w:rsidR="00185A6F" w:rsidRPr="00C337ED">
        <w:rPr>
          <w:rFonts w:ascii="Times New Roman" w:hAnsi="Times New Roman" w:cs="Times New Roman"/>
          <w:sz w:val="28"/>
          <w:szCs w:val="28"/>
        </w:rPr>
        <w:t>.</w:t>
      </w:r>
      <w:r w:rsidR="00D04CBD" w:rsidRPr="00C337ED">
        <w:rPr>
          <w:rFonts w:ascii="Times New Roman" w:hAnsi="Times New Roman" w:cs="Times New Roman"/>
          <w:sz w:val="28"/>
          <w:szCs w:val="28"/>
        </w:rPr>
        <w:t>4</w:t>
      </w:r>
      <w:r w:rsidR="00011C9C" w:rsidRPr="00C337ED">
        <w:rPr>
          <w:rFonts w:ascii="Times New Roman" w:hAnsi="Times New Roman" w:cs="Times New Roman"/>
          <w:sz w:val="28"/>
          <w:szCs w:val="28"/>
        </w:rPr>
        <w:t xml:space="preserve"> </w:t>
      </w:r>
      <w:r w:rsidR="00185A6F" w:rsidRPr="00C337ED">
        <w:rPr>
          <w:rFonts w:ascii="Times New Roman" w:hAnsi="Times New Roman" w:cs="Times New Roman"/>
          <w:sz w:val="28"/>
          <w:szCs w:val="28"/>
        </w:rPr>
        <w:t>Присвоенный объекту инвентарный номер обозначается материально ответственным лицом путем нанесения номера на инвентарный объект краской или водостойким маркером.</w:t>
      </w:r>
      <w:r w:rsidR="00185A6F" w:rsidRPr="00C337ED">
        <w:rPr>
          <w:rFonts w:ascii="Times New Roman" w:hAnsi="Times New Roman" w:cs="Times New Roman"/>
          <w:sz w:val="28"/>
          <w:szCs w:val="28"/>
        </w:rPr>
        <w:br/>
        <w:t>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E86C14" w:rsidRPr="00C337ED" w:rsidRDefault="00185A6F"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337ED">
        <w:rPr>
          <w:rFonts w:ascii="Times New Roman" w:hAnsi="Times New Roman" w:cs="Times New Roman"/>
          <w:sz w:val="28"/>
          <w:szCs w:val="28"/>
        </w:rPr>
        <w:t> </w:t>
      </w:r>
    </w:p>
    <w:p w:rsidR="004343ED" w:rsidRPr="00C337ED" w:rsidRDefault="008128BD" w:rsidP="004B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ab/>
      </w:r>
      <w:r w:rsidR="00CC1A90">
        <w:rPr>
          <w:rFonts w:ascii="Times New Roman" w:hAnsi="Times New Roman" w:cs="Times New Roman"/>
          <w:sz w:val="28"/>
          <w:szCs w:val="28"/>
        </w:rPr>
        <w:t>4.</w:t>
      </w:r>
      <w:r w:rsidR="00944CD0">
        <w:rPr>
          <w:rFonts w:ascii="Times New Roman" w:hAnsi="Times New Roman" w:cs="Times New Roman"/>
          <w:sz w:val="28"/>
          <w:szCs w:val="28"/>
        </w:rPr>
        <w:t>4</w:t>
      </w:r>
      <w:r w:rsidR="00EA293A" w:rsidRPr="00C337ED">
        <w:rPr>
          <w:rFonts w:ascii="Times New Roman" w:hAnsi="Times New Roman" w:cs="Times New Roman"/>
          <w:sz w:val="28"/>
          <w:szCs w:val="28"/>
        </w:rPr>
        <w:t>.</w:t>
      </w:r>
      <w:r w:rsidR="00A620CF" w:rsidRPr="00C337ED">
        <w:rPr>
          <w:rFonts w:ascii="Times New Roman" w:hAnsi="Times New Roman" w:cs="Times New Roman"/>
          <w:sz w:val="28"/>
          <w:szCs w:val="28"/>
        </w:rPr>
        <w:t>5</w:t>
      </w:r>
      <w:r w:rsidR="00EA293A" w:rsidRPr="00C337ED">
        <w:rPr>
          <w:rFonts w:ascii="Times New Roman" w:hAnsi="Times New Roman" w:cs="Times New Roman"/>
          <w:sz w:val="28"/>
          <w:szCs w:val="28"/>
        </w:rPr>
        <w:t xml:space="preserve">.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w:t>
      </w:r>
      <w:r w:rsidR="00580AB2" w:rsidRPr="00C337ED">
        <w:rPr>
          <w:rFonts w:ascii="Times New Roman" w:hAnsi="Times New Roman" w:cs="Times New Roman"/>
          <w:sz w:val="28"/>
          <w:szCs w:val="28"/>
        </w:rPr>
        <w:t xml:space="preserve">с </w:t>
      </w:r>
      <w:r w:rsidR="00EA293A" w:rsidRPr="00C337ED">
        <w:rPr>
          <w:rFonts w:ascii="Times New Roman" w:hAnsi="Times New Roman" w:cs="Times New Roman"/>
          <w:sz w:val="28"/>
          <w:szCs w:val="28"/>
        </w:rPr>
        <w:t>его стоимост</w:t>
      </w:r>
      <w:r w:rsidR="00580AB2" w:rsidRPr="00C337ED">
        <w:rPr>
          <w:rFonts w:ascii="Times New Roman" w:hAnsi="Times New Roman" w:cs="Times New Roman"/>
          <w:sz w:val="28"/>
          <w:szCs w:val="28"/>
        </w:rPr>
        <w:t>и</w:t>
      </w:r>
      <w:r w:rsidR="00EA293A" w:rsidRPr="00C337ED">
        <w:rPr>
          <w:rFonts w:ascii="Times New Roman" w:hAnsi="Times New Roman" w:cs="Times New Roman"/>
          <w:sz w:val="28"/>
          <w:szCs w:val="28"/>
        </w:rPr>
        <w:t xml:space="preserve"> </w:t>
      </w:r>
      <w:r w:rsidR="00580AB2" w:rsidRPr="00C337ED">
        <w:rPr>
          <w:rFonts w:ascii="Times New Roman" w:hAnsi="Times New Roman" w:cs="Times New Roman"/>
          <w:sz w:val="28"/>
          <w:szCs w:val="28"/>
        </w:rPr>
        <w:t>списывается в текущие расходы</w:t>
      </w:r>
      <w:r w:rsidR="00EA293A" w:rsidRPr="00C337ED">
        <w:rPr>
          <w:rFonts w:ascii="Times New Roman" w:hAnsi="Times New Roman" w:cs="Times New Roman"/>
          <w:sz w:val="28"/>
          <w:szCs w:val="28"/>
        </w:rPr>
        <w:t xml:space="preserve"> стоимость заменяемых (выбываемых) составных частей. Данное правило применяется к следу</w:t>
      </w:r>
      <w:r w:rsidR="00B23F02" w:rsidRPr="00C337ED">
        <w:rPr>
          <w:rFonts w:ascii="Times New Roman" w:hAnsi="Times New Roman" w:cs="Times New Roman"/>
          <w:sz w:val="28"/>
          <w:szCs w:val="28"/>
        </w:rPr>
        <w:t>ющим группам основных средств:</w:t>
      </w:r>
    </w:p>
    <w:p w:rsidR="00B23F02" w:rsidRPr="00C337ED" w:rsidRDefault="00B23F02" w:rsidP="004B65B0">
      <w:pPr>
        <w:pStyle w:val="a6"/>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C337ED">
        <w:rPr>
          <w:rFonts w:ascii="Times New Roman" w:hAnsi="Times New Roman" w:cs="Times New Roman"/>
          <w:sz w:val="28"/>
          <w:szCs w:val="28"/>
        </w:rPr>
        <w:t>машины и оборудование;</w:t>
      </w:r>
    </w:p>
    <w:p w:rsidR="00A3368F" w:rsidRDefault="00A3368F" w:rsidP="004B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Pr>
          <w:rFonts w:ascii="Times New Roman" w:hAnsi="Times New Roman" w:cs="Times New Roman"/>
          <w:sz w:val="28"/>
          <w:szCs w:val="28"/>
        </w:rPr>
        <w:t>…</w:t>
      </w:r>
    </w:p>
    <w:p w:rsidR="00EA293A" w:rsidRPr="00C337ED" w:rsidRDefault="00EA293A" w:rsidP="004B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C337ED">
        <w:rPr>
          <w:rFonts w:ascii="Times New Roman" w:hAnsi="Times New Roman" w:cs="Times New Roman"/>
          <w:sz w:val="28"/>
          <w:szCs w:val="28"/>
        </w:rPr>
        <w:t>Основание: пункт 2</w:t>
      </w:r>
      <w:r w:rsidR="00B23F02" w:rsidRPr="00C337ED">
        <w:rPr>
          <w:rFonts w:ascii="Times New Roman" w:hAnsi="Times New Roman" w:cs="Times New Roman"/>
          <w:sz w:val="28"/>
          <w:szCs w:val="28"/>
        </w:rPr>
        <w:t>7</w:t>
      </w:r>
      <w:r w:rsidRPr="00C337ED">
        <w:rPr>
          <w:rFonts w:ascii="Times New Roman" w:hAnsi="Times New Roman" w:cs="Times New Roman"/>
          <w:sz w:val="28"/>
          <w:szCs w:val="28"/>
        </w:rPr>
        <w:t xml:space="preserve"> </w:t>
      </w:r>
      <w:r w:rsidR="003B6C00" w:rsidRPr="00C337ED">
        <w:rPr>
          <w:rFonts w:ascii="Times New Roman" w:hAnsi="Times New Roman" w:cs="Times New Roman"/>
          <w:sz w:val="28"/>
          <w:szCs w:val="28"/>
        </w:rPr>
        <w:t>Стандарта</w:t>
      </w:r>
      <w:r w:rsidR="00505F4A" w:rsidRPr="00C337ED">
        <w:rPr>
          <w:rFonts w:ascii="Times New Roman" w:hAnsi="Times New Roman" w:cs="Times New Roman"/>
          <w:sz w:val="28"/>
          <w:szCs w:val="28"/>
        </w:rPr>
        <w:t xml:space="preserve"> «Основные средства»</w:t>
      </w:r>
      <w:r w:rsidRPr="00C337ED">
        <w:rPr>
          <w:rFonts w:ascii="Times New Roman" w:hAnsi="Times New Roman" w:cs="Times New Roman"/>
          <w:sz w:val="28"/>
          <w:szCs w:val="28"/>
        </w:rPr>
        <w:t>.</w:t>
      </w:r>
    </w:p>
    <w:p w:rsidR="008F1384" w:rsidRPr="00C337ED" w:rsidRDefault="008F1384"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337ED">
        <w:rPr>
          <w:rFonts w:ascii="Times New Roman" w:hAnsi="Times New Roman" w:cs="Times New Roman"/>
          <w:sz w:val="28"/>
          <w:szCs w:val="28"/>
        </w:rPr>
        <w:t> </w:t>
      </w:r>
    </w:p>
    <w:p w:rsidR="008F1384" w:rsidRPr="00C337ED" w:rsidRDefault="008128BD" w:rsidP="004B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ab/>
      </w:r>
      <w:r w:rsidR="00D04AD4">
        <w:rPr>
          <w:rFonts w:ascii="Times New Roman" w:hAnsi="Times New Roman" w:cs="Times New Roman"/>
          <w:sz w:val="28"/>
          <w:szCs w:val="28"/>
        </w:rPr>
        <w:t>4.</w:t>
      </w:r>
      <w:r w:rsidR="00EE4A93">
        <w:rPr>
          <w:rFonts w:ascii="Times New Roman" w:hAnsi="Times New Roman" w:cs="Times New Roman"/>
          <w:sz w:val="28"/>
          <w:szCs w:val="28"/>
        </w:rPr>
        <w:t>4</w:t>
      </w:r>
      <w:r w:rsidR="008F1384" w:rsidRPr="00C337ED">
        <w:rPr>
          <w:rFonts w:ascii="Times New Roman" w:hAnsi="Times New Roman" w:cs="Times New Roman"/>
          <w:sz w:val="28"/>
          <w:szCs w:val="28"/>
        </w:rPr>
        <w:t xml:space="preserve">.6. В случае частичной ликвидации или разукомплектации объекта основного средства, если стоимость ликвидируемых (разукомплектованных) частей </w:t>
      </w:r>
      <w:r w:rsidR="008F1384" w:rsidRPr="00C337ED">
        <w:rPr>
          <w:rFonts w:ascii="Times New Roman" w:hAnsi="Times New Roman" w:cs="Times New Roman"/>
          <w:sz w:val="28"/>
          <w:szCs w:val="28"/>
        </w:rPr>
        <w:lastRenderedPageBreak/>
        <w:t>не выделена в документах поставщика, стоимость таких частей определяется пропорционально следующему показателю (в порядке убывания важности):</w:t>
      </w:r>
    </w:p>
    <w:p w:rsidR="008F1384" w:rsidRPr="00C337ED" w:rsidRDefault="008F1384" w:rsidP="004B65B0">
      <w:pPr>
        <w:pStyle w:val="a6"/>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ascii="Times New Roman" w:hAnsi="Times New Roman" w:cs="Times New Roman"/>
          <w:sz w:val="28"/>
          <w:szCs w:val="28"/>
        </w:rPr>
      </w:pPr>
      <w:r w:rsidRPr="00C337ED">
        <w:rPr>
          <w:rFonts w:ascii="Times New Roman" w:hAnsi="Times New Roman" w:cs="Times New Roman"/>
          <w:sz w:val="28"/>
          <w:szCs w:val="28"/>
        </w:rPr>
        <w:t>площади;</w:t>
      </w:r>
    </w:p>
    <w:p w:rsidR="008F1384" w:rsidRPr="00C337ED" w:rsidRDefault="008F1384" w:rsidP="004B65B0">
      <w:pPr>
        <w:pStyle w:val="a6"/>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ascii="Times New Roman" w:hAnsi="Times New Roman" w:cs="Times New Roman"/>
          <w:sz w:val="28"/>
          <w:szCs w:val="28"/>
        </w:rPr>
      </w:pPr>
      <w:r w:rsidRPr="00C337ED">
        <w:rPr>
          <w:rFonts w:ascii="Times New Roman" w:hAnsi="Times New Roman" w:cs="Times New Roman"/>
          <w:sz w:val="28"/>
          <w:szCs w:val="28"/>
        </w:rPr>
        <w:t>объему;</w:t>
      </w:r>
    </w:p>
    <w:p w:rsidR="008F1384" w:rsidRPr="00C337ED" w:rsidRDefault="008F1384" w:rsidP="004B65B0">
      <w:pPr>
        <w:pStyle w:val="a6"/>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ascii="Times New Roman" w:hAnsi="Times New Roman" w:cs="Times New Roman"/>
          <w:sz w:val="28"/>
          <w:szCs w:val="28"/>
        </w:rPr>
      </w:pPr>
      <w:r w:rsidRPr="00C337ED">
        <w:rPr>
          <w:rFonts w:ascii="Times New Roman" w:hAnsi="Times New Roman" w:cs="Times New Roman"/>
          <w:sz w:val="28"/>
          <w:szCs w:val="28"/>
        </w:rPr>
        <w:t>весу;</w:t>
      </w:r>
    </w:p>
    <w:p w:rsidR="008F1384" w:rsidRPr="00C337ED" w:rsidRDefault="008F1384" w:rsidP="004B65B0">
      <w:pPr>
        <w:pStyle w:val="a6"/>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ascii="Times New Roman" w:hAnsi="Times New Roman" w:cs="Times New Roman"/>
          <w:sz w:val="28"/>
          <w:szCs w:val="28"/>
        </w:rPr>
      </w:pPr>
      <w:r w:rsidRPr="00C337ED">
        <w:rPr>
          <w:rFonts w:ascii="Times New Roman" w:hAnsi="Times New Roman" w:cs="Times New Roman"/>
          <w:sz w:val="28"/>
          <w:szCs w:val="28"/>
        </w:rPr>
        <w:t>иному показателю, установленному комиссией по поступлению и выбытию активов.</w:t>
      </w:r>
    </w:p>
    <w:p w:rsidR="00A46C6D" w:rsidRPr="00C337ED" w:rsidRDefault="00A46C6D"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337ED">
        <w:rPr>
          <w:rFonts w:ascii="Times New Roman" w:hAnsi="Times New Roman" w:cs="Times New Roman"/>
          <w:sz w:val="28"/>
          <w:szCs w:val="28"/>
        </w:rPr>
        <w:t> </w:t>
      </w:r>
    </w:p>
    <w:p w:rsidR="00A46C6D" w:rsidRPr="00C337ED" w:rsidRDefault="008128BD" w:rsidP="004B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ab/>
      </w:r>
      <w:r w:rsidR="00D04AD4">
        <w:rPr>
          <w:rFonts w:ascii="Times New Roman" w:hAnsi="Times New Roman" w:cs="Times New Roman"/>
          <w:sz w:val="28"/>
          <w:szCs w:val="28"/>
        </w:rPr>
        <w:t>4.</w:t>
      </w:r>
      <w:r w:rsidR="00EE4A93">
        <w:rPr>
          <w:rFonts w:ascii="Times New Roman" w:hAnsi="Times New Roman" w:cs="Times New Roman"/>
          <w:sz w:val="28"/>
          <w:szCs w:val="28"/>
        </w:rPr>
        <w:t>4</w:t>
      </w:r>
      <w:r w:rsidR="00A46C6D" w:rsidRPr="00C337ED">
        <w:rPr>
          <w:rFonts w:ascii="Times New Roman" w:hAnsi="Times New Roman" w:cs="Times New Roman"/>
          <w:sz w:val="28"/>
          <w:szCs w:val="28"/>
        </w:rPr>
        <w:t>.</w:t>
      </w:r>
      <w:r w:rsidR="008F1384" w:rsidRPr="00C337ED">
        <w:rPr>
          <w:rFonts w:ascii="Times New Roman" w:hAnsi="Times New Roman" w:cs="Times New Roman"/>
          <w:sz w:val="28"/>
          <w:szCs w:val="28"/>
        </w:rPr>
        <w:t>7</w:t>
      </w:r>
      <w:r w:rsidR="00A46C6D" w:rsidRPr="00C337ED">
        <w:rPr>
          <w:rFonts w:ascii="Times New Roman" w:hAnsi="Times New Roman" w:cs="Times New Roman"/>
          <w:sz w:val="28"/>
          <w:szCs w:val="28"/>
        </w:rPr>
        <w:t xml:space="preserve">. </w:t>
      </w:r>
      <w:r w:rsidR="009B1003" w:rsidRPr="00C337ED">
        <w:rPr>
          <w:rFonts w:ascii="Times New Roman" w:hAnsi="Times New Roman" w:cs="Times New Roman"/>
          <w:sz w:val="28"/>
          <w:szCs w:val="28"/>
        </w:rPr>
        <w:t>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w:t>
      </w:r>
      <w:r w:rsidR="00A46C6D" w:rsidRPr="00C337ED">
        <w:rPr>
          <w:rFonts w:ascii="Times New Roman" w:hAnsi="Times New Roman" w:cs="Times New Roman"/>
          <w:sz w:val="28"/>
          <w:szCs w:val="28"/>
        </w:rPr>
        <w:t>. Данное правило применяется к следующим группам основных средств:</w:t>
      </w:r>
    </w:p>
    <w:p w:rsidR="00A46C6D" w:rsidRPr="00C337ED" w:rsidRDefault="00A46C6D" w:rsidP="004B65B0">
      <w:pPr>
        <w:pStyle w:val="a6"/>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C337ED">
        <w:rPr>
          <w:rFonts w:ascii="Times New Roman" w:hAnsi="Times New Roman" w:cs="Times New Roman"/>
          <w:sz w:val="28"/>
          <w:szCs w:val="28"/>
        </w:rPr>
        <w:t>машины и оборудование;</w:t>
      </w:r>
    </w:p>
    <w:p w:rsidR="00A3368F" w:rsidRDefault="00A3368F" w:rsidP="004B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Pr>
          <w:rFonts w:ascii="Times New Roman" w:hAnsi="Times New Roman" w:cs="Times New Roman"/>
          <w:sz w:val="28"/>
          <w:szCs w:val="28"/>
        </w:rPr>
        <w:t>…..</w:t>
      </w:r>
    </w:p>
    <w:p w:rsidR="00A46C6D" w:rsidRPr="00C337ED" w:rsidRDefault="00A46C6D" w:rsidP="004B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C337ED">
        <w:rPr>
          <w:rFonts w:ascii="Times New Roman" w:hAnsi="Times New Roman" w:cs="Times New Roman"/>
          <w:sz w:val="28"/>
          <w:szCs w:val="28"/>
        </w:rPr>
        <w:t>Основание: пункт 2</w:t>
      </w:r>
      <w:r w:rsidR="00580AB2" w:rsidRPr="00C337ED">
        <w:rPr>
          <w:rFonts w:ascii="Times New Roman" w:hAnsi="Times New Roman" w:cs="Times New Roman"/>
          <w:sz w:val="28"/>
          <w:szCs w:val="28"/>
        </w:rPr>
        <w:t>8</w:t>
      </w:r>
      <w:r w:rsidRPr="00C337ED">
        <w:rPr>
          <w:rFonts w:ascii="Times New Roman" w:hAnsi="Times New Roman" w:cs="Times New Roman"/>
          <w:sz w:val="28"/>
          <w:szCs w:val="28"/>
        </w:rPr>
        <w:t xml:space="preserve"> </w:t>
      </w:r>
      <w:r w:rsidR="003B6C00" w:rsidRPr="00C337ED">
        <w:rPr>
          <w:rFonts w:ascii="Times New Roman" w:hAnsi="Times New Roman" w:cs="Times New Roman"/>
          <w:sz w:val="28"/>
          <w:szCs w:val="28"/>
        </w:rPr>
        <w:t>Стандарта</w:t>
      </w:r>
      <w:r w:rsidR="00F81C96" w:rsidRPr="00C337ED">
        <w:rPr>
          <w:rFonts w:ascii="Times New Roman" w:hAnsi="Times New Roman" w:cs="Times New Roman"/>
          <w:sz w:val="28"/>
          <w:szCs w:val="28"/>
        </w:rPr>
        <w:t xml:space="preserve"> «Основные средства».</w:t>
      </w:r>
    </w:p>
    <w:p w:rsidR="00E86C14" w:rsidRPr="00C337ED" w:rsidRDefault="00185A6F"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337ED">
        <w:rPr>
          <w:rFonts w:ascii="Times New Roman" w:hAnsi="Times New Roman" w:cs="Times New Roman"/>
          <w:sz w:val="28"/>
          <w:szCs w:val="28"/>
        </w:rPr>
        <w:t>  </w:t>
      </w:r>
    </w:p>
    <w:p w:rsidR="00E86C14" w:rsidRDefault="008128BD" w:rsidP="004B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ab/>
      </w:r>
      <w:r w:rsidR="00D04AD4">
        <w:rPr>
          <w:rFonts w:ascii="Times New Roman" w:hAnsi="Times New Roman" w:cs="Times New Roman"/>
          <w:sz w:val="28"/>
          <w:szCs w:val="28"/>
        </w:rPr>
        <w:t>4.</w:t>
      </w:r>
      <w:r w:rsidR="00EE4A93">
        <w:rPr>
          <w:rFonts w:ascii="Times New Roman" w:hAnsi="Times New Roman" w:cs="Times New Roman"/>
          <w:sz w:val="28"/>
          <w:szCs w:val="28"/>
        </w:rPr>
        <w:t>4</w:t>
      </w:r>
      <w:r w:rsidR="00185A6F" w:rsidRPr="00C337ED">
        <w:rPr>
          <w:rFonts w:ascii="Times New Roman" w:hAnsi="Times New Roman" w:cs="Times New Roman"/>
          <w:sz w:val="28"/>
          <w:szCs w:val="28"/>
        </w:rPr>
        <w:t>.</w:t>
      </w:r>
      <w:r w:rsidR="008F1384" w:rsidRPr="00C337ED">
        <w:rPr>
          <w:rFonts w:ascii="Times New Roman" w:hAnsi="Times New Roman" w:cs="Times New Roman"/>
          <w:sz w:val="28"/>
          <w:szCs w:val="28"/>
        </w:rPr>
        <w:t>8</w:t>
      </w:r>
      <w:r w:rsidR="00185A6F" w:rsidRPr="00C337ED">
        <w:rPr>
          <w:rFonts w:ascii="Times New Roman" w:hAnsi="Times New Roman" w:cs="Times New Roman"/>
          <w:sz w:val="28"/>
          <w:szCs w:val="28"/>
        </w:rPr>
        <w:t>. Начисление</w:t>
      </w:r>
      <w:r w:rsidR="00BB110C" w:rsidRPr="00C337ED">
        <w:rPr>
          <w:rFonts w:ascii="Times New Roman" w:hAnsi="Times New Roman" w:cs="Times New Roman"/>
          <w:sz w:val="28"/>
          <w:szCs w:val="28"/>
        </w:rPr>
        <w:t xml:space="preserve"> амортизации осуществляется следующим образом:</w:t>
      </w:r>
      <w:r w:rsidR="00563CA8" w:rsidRPr="00C337ED">
        <w:rPr>
          <w:rFonts w:ascii="Times New Roman" w:hAnsi="Times New Roman" w:cs="Times New Roman"/>
          <w:sz w:val="28"/>
          <w:szCs w:val="28"/>
        </w:rPr>
        <w:br/>
      </w:r>
      <w:r w:rsidR="00BB110C" w:rsidRPr="00C337ED">
        <w:rPr>
          <w:rFonts w:ascii="Times New Roman" w:hAnsi="Times New Roman" w:cs="Times New Roman"/>
          <w:sz w:val="28"/>
          <w:szCs w:val="28"/>
        </w:rPr>
        <w:t xml:space="preserve">– линейным методом – на </w:t>
      </w:r>
      <w:r w:rsidR="00807CF5" w:rsidRPr="00C337ED">
        <w:rPr>
          <w:rFonts w:ascii="Times New Roman" w:hAnsi="Times New Roman" w:cs="Times New Roman"/>
          <w:sz w:val="28"/>
          <w:szCs w:val="28"/>
        </w:rPr>
        <w:t>все</w:t>
      </w:r>
      <w:r w:rsidR="0044404E" w:rsidRPr="00C337ED">
        <w:rPr>
          <w:rFonts w:ascii="Times New Roman" w:hAnsi="Times New Roman" w:cs="Times New Roman"/>
          <w:sz w:val="28"/>
          <w:szCs w:val="28"/>
        </w:rPr>
        <w:t xml:space="preserve"> объекты основных средств.</w:t>
      </w:r>
      <w:r w:rsidR="00185A6F" w:rsidRPr="00C337ED">
        <w:rPr>
          <w:rFonts w:ascii="Times New Roman" w:hAnsi="Times New Roman" w:cs="Times New Roman"/>
          <w:sz w:val="28"/>
          <w:szCs w:val="28"/>
        </w:rPr>
        <w:br/>
        <w:t xml:space="preserve">Основание: </w:t>
      </w:r>
      <w:r w:rsidR="00FB0CDC" w:rsidRPr="00C337ED">
        <w:rPr>
          <w:rFonts w:ascii="Times New Roman" w:hAnsi="Times New Roman" w:cs="Times New Roman"/>
          <w:sz w:val="28"/>
          <w:szCs w:val="28"/>
        </w:rPr>
        <w:t xml:space="preserve">пункты </w:t>
      </w:r>
      <w:r w:rsidR="00CD4AF2" w:rsidRPr="00C337ED">
        <w:rPr>
          <w:rFonts w:ascii="Times New Roman" w:hAnsi="Times New Roman" w:cs="Times New Roman"/>
          <w:sz w:val="28"/>
          <w:szCs w:val="28"/>
        </w:rPr>
        <w:t>36</w:t>
      </w:r>
      <w:r w:rsidR="00FB0CDC" w:rsidRPr="00C337ED">
        <w:rPr>
          <w:rFonts w:ascii="Times New Roman" w:hAnsi="Times New Roman" w:cs="Times New Roman"/>
          <w:sz w:val="28"/>
          <w:szCs w:val="28"/>
        </w:rPr>
        <w:t>, 37</w:t>
      </w:r>
      <w:r w:rsidR="00CD4AF2" w:rsidRPr="00C337ED">
        <w:rPr>
          <w:rFonts w:ascii="Times New Roman" w:hAnsi="Times New Roman" w:cs="Times New Roman"/>
          <w:sz w:val="28"/>
          <w:szCs w:val="28"/>
        </w:rPr>
        <w:t xml:space="preserve"> </w:t>
      </w:r>
      <w:r w:rsidR="003B6C00" w:rsidRPr="00C337ED">
        <w:rPr>
          <w:rFonts w:ascii="Times New Roman" w:hAnsi="Times New Roman" w:cs="Times New Roman"/>
          <w:sz w:val="28"/>
          <w:szCs w:val="28"/>
        </w:rPr>
        <w:t>Стандарта</w:t>
      </w:r>
      <w:r w:rsidR="00505F4A" w:rsidRPr="00C337ED">
        <w:rPr>
          <w:rFonts w:ascii="Times New Roman" w:hAnsi="Times New Roman" w:cs="Times New Roman"/>
          <w:sz w:val="28"/>
          <w:szCs w:val="28"/>
        </w:rPr>
        <w:t xml:space="preserve"> «Основные средства»</w:t>
      </w:r>
      <w:r w:rsidR="00185A6F" w:rsidRPr="00C337ED">
        <w:rPr>
          <w:rFonts w:ascii="Times New Roman" w:hAnsi="Times New Roman" w:cs="Times New Roman"/>
          <w:sz w:val="28"/>
          <w:szCs w:val="28"/>
        </w:rPr>
        <w:t>.</w:t>
      </w:r>
    </w:p>
    <w:p w:rsidR="00C27764" w:rsidRDefault="00C27764" w:rsidP="004B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rPr>
          <w:rFonts w:ascii="Times New Roman" w:hAnsi="Times New Roman" w:cs="Times New Roman"/>
          <w:sz w:val="28"/>
          <w:szCs w:val="28"/>
        </w:rPr>
      </w:pPr>
    </w:p>
    <w:p w:rsidR="00C27764" w:rsidRPr="00EE4A93" w:rsidRDefault="008128BD" w:rsidP="004B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ab/>
      </w:r>
      <w:r w:rsidR="00C27764">
        <w:rPr>
          <w:rFonts w:ascii="Times New Roman" w:hAnsi="Times New Roman" w:cs="Times New Roman"/>
          <w:sz w:val="28"/>
          <w:szCs w:val="28"/>
        </w:rPr>
        <w:t>4.</w:t>
      </w:r>
      <w:r w:rsidR="00EE4A93">
        <w:rPr>
          <w:rFonts w:ascii="Times New Roman" w:hAnsi="Times New Roman" w:cs="Times New Roman"/>
          <w:sz w:val="28"/>
          <w:szCs w:val="28"/>
        </w:rPr>
        <w:t>4</w:t>
      </w:r>
      <w:r w:rsidR="00C27764">
        <w:rPr>
          <w:rFonts w:ascii="Times New Roman" w:hAnsi="Times New Roman" w:cs="Times New Roman"/>
          <w:sz w:val="28"/>
          <w:szCs w:val="28"/>
        </w:rPr>
        <w:t xml:space="preserve">.9. </w:t>
      </w:r>
      <w:r w:rsidR="00C27764" w:rsidRPr="00EE4A93">
        <w:rPr>
          <w:rFonts w:ascii="Times New Roman" w:hAnsi="Times New Roman" w:cs="Times New Roman"/>
          <w:sz w:val="28"/>
          <w:szCs w:val="28"/>
        </w:rPr>
        <w:t>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rsidR="00C27764" w:rsidRPr="00EE4A93" w:rsidRDefault="00C27764" w:rsidP="004B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rPr>
          <w:rFonts w:ascii="Times New Roman" w:hAnsi="Times New Roman" w:cs="Times New Roman"/>
          <w:sz w:val="28"/>
          <w:szCs w:val="28"/>
        </w:rPr>
      </w:pPr>
      <w:r w:rsidRPr="00EE4A93">
        <w:rPr>
          <w:rFonts w:ascii="Times New Roman" w:hAnsi="Times New Roman" w:cs="Times New Roman"/>
          <w:sz w:val="28"/>
          <w:szCs w:val="28"/>
        </w:rPr>
        <w:t>Основание: пункт 40 СГС «Основные средства»</w:t>
      </w:r>
      <w:r w:rsidR="00EE4A93">
        <w:rPr>
          <w:rFonts w:ascii="Times New Roman" w:hAnsi="Times New Roman" w:cs="Times New Roman"/>
          <w:sz w:val="28"/>
          <w:szCs w:val="28"/>
        </w:rPr>
        <w:t>.</w:t>
      </w:r>
    </w:p>
    <w:p w:rsidR="00AE05D8" w:rsidRPr="00C337ED" w:rsidRDefault="00AE05D8"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4B65B0" w:rsidRDefault="008128BD" w:rsidP="004B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ab/>
      </w:r>
      <w:r w:rsidR="00D04AD4">
        <w:rPr>
          <w:rFonts w:ascii="Times New Roman" w:hAnsi="Times New Roman" w:cs="Times New Roman"/>
          <w:sz w:val="28"/>
          <w:szCs w:val="28"/>
        </w:rPr>
        <w:t>4.</w:t>
      </w:r>
      <w:r w:rsidR="00EE4A93">
        <w:rPr>
          <w:rFonts w:ascii="Times New Roman" w:hAnsi="Times New Roman" w:cs="Times New Roman"/>
          <w:sz w:val="28"/>
          <w:szCs w:val="28"/>
        </w:rPr>
        <w:t>4</w:t>
      </w:r>
      <w:r w:rsidR="00AE05D8" w:rsidRPr="00C337ED">
        <w:rPr>
          <w:rFonts w:ascii="Times New Roman" w:hAnsi="Times New Roman" w:cs="Times New Roman"/>
          <w:sz w:val="28"/>
          <w:szCs w:val="28"/>
        </w:rPr>
        <w:t>.</w:t>
      </w:r>
      <w:r w:rsidR="00EE4A93">
        <w:rPr>
          <w:rFonts w:ascii="Times New Roman" w:hAnsi="Times New Roman" w:cs="Times New Roman"/>
          <w:sz w:val="28"/>
          <w:szCs w:val="28"/>
        </w:rPr>
        <w:t>10</w:t>
      </w:r>
      <w:r w:rsidR="00AE05D8" w:rsidRPr="00C337ED">
        <w:rPr>
          <w:rFonts w:ascii="Times New Roman" w:hAnsi="Times New Roman" w:cs="Times New Roman"/>
          <w:sz w:val="28"/>
          <w:szCs w:val="28"/>
        </w:rPr>
        <w:t>. При</w:t>
      </w:r>
      <w:r w:rsidR="002E6E24" w:rsidRPr="00C337ED">
        <w:rPr>
          <w:rFonts w:ascii="Times New Roman" w:hAnsi="Times New Roman" w:cs="Times New Roman"/>
          <w:sz w:val="28"/>
          <w:szCs w:val="28"/>
        </w:rPr>
        <w:t xml:space="preserve"> </w:t>
      </w:r>
      <w:r w:rsidR="00AE05D8" w:rsidRPr="00C337ED">
        <w:rPr>
          <w:rFonts w:ascii="Times New Roman" w:hAnsi="Times New Roman" w:cs="Times New Roman"/>
          <w:sz w:val="28"/>
          <w:szCs w:val="28"/>
        </w:rPr>
        <w:t xml:space="preserve">переоценке объекта основных средств </w:t>
      </w:r>
      <w:r w:rsidR="00104947" w:rsidRPr="00C337ED">
        <w:rPr>
          <w:rFonts w:ascii="Times New Roman" w:hAnsi="Times New Roman" w:cs="Times New Roman"/>
          <w:sz w:val="28"/>
          <w:szCs w:val="28"/>
        </w:rPr>
        <w:t>накопленная</w:t>
      </w:r>
      <w:r w:rsidR="00AE05D8" w:rsidRPr="00C337ED">
        <w:rPr>
          <w:rFonts w:ascii="Times New Roman" w:hAnsi="Times New Roman" w:cs="Times New Roman"/>
          <w:sz w:val="28"/>
          <w:szCs w:val="28"/>
        </w:rPr>
        <w:t xml:space="preserve"> амортизация</w:t>
      </w:r>
      <w:r w:rsidR="00CB4FA0" w:rsidRPr="00C337ED">
        <w:rPr>
          <w:rFonts w:ascii="Times New Roman" w:hAnsi="Times New Roman" w:cs="Times New Roman"/>
          <w:sz w:val="28"/>
          <w:szCs w:val="28"/>
        </w:rPr>
        <w:t xml:space="preserve"> </w:t>
      </w:r>
      <w:r w:rsidR="00AE05D8" w:rsidRPr="00C337ED">
        <w:rPr>
          <w:rFonts w:ascii="Times New Roman" w:hAnsi="Times New Roman" w:cs="Times New Roman"/>
          <w:sz w:val="28"/>
          <w:szCs w:val="28"/>
        </w:rPr>
        <w:t xml:space="preserve">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w:t>
      </w:r>
      <w:r w:rsidR="00CB4FA0" w:rsidRPr="00C337ED">
        <w:rPr>
          <w:rFonts w:ascii="Times New Roman" w:hAnsi="Times New Roman" w:cs="Times New Roman"/>
          <w:sz w:val="28"/>
          <w:szCs w:val="28"/>
        </w:rPr>
        <w:t>При этом</w:t>
      </w:r>
      <w:r w:rsidR="00AE05D8" w:rsidRPr="00C337ED">
        <w:rPr>
          <w:rFonts w:ascii="Times New Roman" w:hAnsi="Times New Roman" w:cs="Times New Roman"/>
          <w:sz w:val="28"/>
          <w:szCs w:val="28"/>
        </w:rPr>
        <w:t xml:space="preserve"> балансов</w:t>
      </w:r>
      <w:r w:rsidR="00CB4FA0" w:rsidRPr="00C337ED">
        <w:rPr>
          <w:rFonts w:ascii="Times New Roman" w:hAnsi="Times New Roman" w:cs="Times New Roman"/>
          <w:sz w:val="28"/>
          <w:szCs w:val="28"/>
        </w:rPr>
        <w:t>ая</w:t>
      </w:r>
      <w:r w:rsidR="00AE05D8" w:rsidRPr="00C337ED">
        <w:rPr>
          <w:rFonts w:ascii="Times New Roman" w:hAnsi="Times New Roman" w:cs="Times New Roman"/>
          <w:sz w:val="28"/>
          <w:szCs w:val="28"/>
        </w:rPr>
        <w:t xml:space="preserve"> стоимост</w:t>
      </w:r>
      <w:r w:rsidR="00CB4FA0" w:rsidRPr="00C337ED">
        <w:rPr>
          <w:rFonts w:ascii="Times New Roman" w:hAnsi="Times New Roman" w:cs="Times New Roman"/>
          <w:sz w:val="28"/>
          <w:szCs w:val="28"/>
        </w:rPr>
        <w:t>ь</w:t>
      </w:r>
      <w:r w:rsidR="00AE05D8" w:rsidRPr="00C337ED">
        <w:rPr>
          <w:rFonts w:ascii="Times New Roman" w:hAnsi="Times New Roman" w:cs="Times New Roman"/>
          <w:sz w:val="28"/>
          <w:szCs w:val="28"/>
        </w:rPr>
        <w:t xml:space="preserve"> и накопленн</w:t>
      </w:r>
      <w:r w:rsidR="00CB4FA0" w:rsidRPr="00C337ED">
        <w:rPr>
          <w:rFonts w:ascii="Times New Roman" w:hAnsi="Times New Roman" w:cs="Times New Roman"/>
          <w:sz w:val="28"/>
          <w:szCs w:val="28"/>
        </w:rPr>
        <w:t>ая</w:t>
      </w:r>
      <w:r w:rsidR="00AE05D8" w:rsidRPr="00C337ED">
        <w:rPr>
          <w:rFonts w:ascii="Times New Roman" w:hAnsi="Times New Roman" w:cs="Times New Roman"/>
          <w:sz w:val="28"/>
          <w:szCs w:val="28"/>
        </w:rPr>
        <w:t xml:space="preserve"> амортизаци</w:t>
      </w:r>
      <w:r w:rsidR="00CB4FA0" w:rsidRPr="00C337ED">
        <w:rPr>
          <w:rFonts w:ascii="Times New Roman" w:hAnsi="Times New Roman" w:cs="Times New Roman"/>
          <w:sz w:val="28"/>
          <w:szCs w:val="28"/>
        </w:rPr>
        <w:t>я</w:t>
      </w:r>
      <w:r w:rsidR="00AE05D8" w:rsidRPr="00C337ED">
        <w:rPr>
          <w:rFonts w:ascii="Times New Roman" w:hAnsi="Times New Roman" w:cs="Times New Roman"/>
          <w:sz w:val="28"/>
          <w:szCs w:val="28"/>
        </w:rPr>
        <w:t xml:space="preserve"> </w:t>
      </w:r>
      <w:r w:rsidR="00CB4FA0" w:rsidRPr="00C337ED">
        <w:rPr>
          <w:rFonts w:ascii="Times New Roman" w:hAnsi="Times New Roman" w:cs="Times New Roman"/>
          <w:sz w:val="28"/>
          <w:szCs w:val="28"/>
        </w:rPr>
        <w:t>увелич</w:t>
      </w:r>
      <w:r w:rsidR="00104947" w:rsidRPr="00C337ED">
        <w:rPr>
          <w:rFonts w:ascii="Times New Roman" w:hAnsi="Times New Roman" w:cs="Times New Roman"/>
          <w:sz w:val="28"/>
          <w:szCs w:val="28"/>
        </w:rPr>
        <w:t>и</w:t>
      </w:r>
      <w:r w:rsidR="00CB4FA0" w:rsidRPr="00C337ED">
        <w:rPr>
          <w:rFonts w:ascii="Times New Roman" w:hAnsi="Times New Roman" w:cs="Times New Roman"/>
          <w:sz w:val="28"/>
          <w:szCs w:val="28"/>
        </w:rPr>
        <w:t xml:space="preserve">ваются (умножаются) </w:t>
      </w:r>
      <w:r w:rsidR="00AE05D8" w:rsidRPr="00C337ED">
        <w:rPr>
          <w:rFonts w:ascii="Times New Roman" w:hAnsi="Times New Roman" w:cs="Times New Roman"/>
          <w:sz w:val="28"/>
          <w:szCs w:val="28"/>
        </w:rPr>
        <w:t>на одинаковый коэффициент таким образом, чтобы при их суммировании получить переоцененную стоимост</w:t>
      </w:r>
      <w:r w:rsidR="00CB4FA0" w:rsidRPr="00C337ED">
        <w:rPr>
          <w:rFonts w:ascii="Times New Roman" w:hAnsi="Times New Roman" w:cs="Times New Roman"/>
          <w:sz w:val="28"/>
          <w:szCs w:val="28"/>
        </w:rPr>
        <w:t>ь на дату проведения переоценки.</w:t>
      </w:r>
    </w:p>
    <w:p w:rsidR="00CB4FA0" w:rsidRPr="00C337ED" w:rsidRDefault="00CB4FA0" w:rsidP="004B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rPr>
          <w:rFonts w:ascii="Times New Roman" w:hAnsi="Times New Roman" w:cs="Times New Roman"/>
          <w:sz w:val="28"/>
          <w:szCs w:val="28"/>
        </w:rPr>
      </w:pPr>
      <w:r w:rsidRPr="00C337ED">
        <w:rPr>
          <w:rFonts w:ascii="Times New Roman" w:hAnsi="Times New Roman" w:cs="Times New Roman"/>
          <w:sz w:val="28"/>
          <w:szCs w:val="28"/>
        </w:rPr>
        <w:t xml:space="preserve">Основание: пункт 41 </w:t>
      </w:r>
      <w:r w:rsidR="00505F4A" w:rsidRPr="00C337ED">
        <w:rPr>
          <w:rFonts w:ascii="Times New Roman" w:hAnsi="Times New Roman" w:cs="Times New Roman"/>
          <w:sz w:val="28"/>
          <w:szCs w:val="28"/>
        </w:rPr>
        <w:t>С</w:t>
      </w:r>
      <w:r w:rsidR="003B6C00" w:rsidRPr="00C337ED">
        <w:rPr>
          <w:rFonts w:ascii="Times New Roman" w:hAnsi="Times New Roman" w:cs="Times New Roman"/>
          <w:sz w:val="28"/>
          <w:szCs w:val="28"/>
        </w:rPr>
        <w:t>тандарта</w:t>
      </w:r>
      <w:r w:rsidR="00505F4A" w:rsidRPr="00C337ED">
        <w:rPr>
          <w:rFonts w:ascii="Times New Roman" w:hAnsi="Times New Roman" w:cs="Times New Roman"/>
          <w:sz w:val="28"/>
          <w:szCs w:val="28"/>
        </w:rPr>
        <w:t xml:space="preserve"> «Основные средства»</w:t>
      </w:r>
      <w:r w:rsidRPr="00C337ED">
        <w:rPr>
          <w:rFonts w:ascii="Times New Roman" w:hAnsi="Times New Roman" w:cs="Times New Roman"/>
          <w:sz w:val="28"/>
          <w:szCs w:val="28"/>
        </w:rPr>
        <w:t>.</w:t>
      </w:r>
    </w:p>
    <w:p w:rsidR="00AE05D8" w:rsidRPr="00C337ED" w:rsidRDefault="00AE05D8"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E86C14" w:rsidRPr="00C337ED" w:rsidRDefault="008128BD" w:rsidP="004B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ab/>
      </w:r>
      <w:r w:rsidR="00D04AD4">
        <w:rPr>
          <w:rFonts w:ascii="Times New Roman" w:hAnsi="Times New Roman" w:cs="Times New Roman"/>
          <w:sz w:val="28"/>
          <w:szCs w:val="28"/>
        </w:rPr>
        <w:t>4.</w:t>
      </w:r>
      <w:r w:rsidR="00EE4A93">
        <w:rPr>
          <w:rFonts w:ascii="Times New Roman" w:hAnsi="Times New Roman" w:cs="Times New Roman"/>
          <w:sz w:val="28"/>
          <w:szCs w:val="28"/>
        </w:rPr>
        <w:t>4</w:t>
      </w:r>
      <w:r w:rsidR="00011C9C" w:rsidRPr="00C337ED">
        <w:rPr>
          <w:rFonts w:ascii="Times New Roman" w:hAnsi="Times New Roman" w:cs="Times New Roman"/>
          <w:sz w:val="28"/>
          <w:szCs w:val="28"/>
        </w:rPr>
        <w:t>.</w:t>
      </w:r>
      <w:r w:rsidR="008F1384" w:rsidRPr="00C337ED">
        <w:rPr>
          <w:rFonts w:ascii="Times New Roman" w:hAnsi="Times New Roman" w:cs="Times New Roman"/>
          <w:sz w:val="28"/>
          <w:szCs w:val="28"/>
        </w:rPr>
        <w:t>1</w:t>
      </w:r>
      <w:r w:rsidR="00EE4A93">
        <w:rPr>
          <w:rFonts w:ascii="Times New Roman" w:hAnsi="Times New Roman" w:cs="Times New Roman"/>
          <w:sz w:val="28"/>
          <w:szCs w:val="28"/>
        </w:rPr>
        <w:t>1</w:t>
      </w:r>
      <w:r w:rsidR="00185A6F" w:rsidRPr="00C337ED">
        <w:rPr>
          <w:rFonts w:ascii="Times New Roman" w:hAnsi="Times New Roman" w:cs="Times New Roman"/>
          <w:sz w:val="28"/>
          <w:szCs w:val="28"/>
        </w:rPr>
        <w:t xml:space="preserve">. </w:t>
      </w:r>
      <w:r w:rsidR="00505F4A" w:rsidRPr="00C337ED">
        <w:rPr>
          <w:rFonts w:ascii="Times New Roman" w:hAnsi="Times New Roman" w:cs="Times New Roman"/>
          <w:sz w:val="28"/>
          <w:szCs w:val="28"/>
        </w:rPr>
        <w:t>Срок полезного использования объектов основных средств устанавливает</w:t>
      </w:r>
      <w:r w:rsidR="00EE4A93">
        <w:rPr>
          <w:rFonts w:ascii="Times New Roman" w:hAnsi="Times New Roman" w:cs="Times New Roman"/>
          <w:sz w:val="28"/>
          <w:szCs w:val="28"/>
        </w:rPr>
        <w:t>ся в соответствии с Общерос</w:t>
      </w:r>
      <w:r w:rsidR="0009642A">
        <w:rPr>
          <w:rFonts w:ascii="Times New Roman" w:hAnsi="Times New Roman" w:cs="Times New Roman"/>
          <w:sz w:val="28"/>
          <w:szCs w:val="28"/>
        </w:rPr>
        <w:t>с</w:t>
      </w:r>
      <w:r w:rsidR="00EE4A93">
        <w:rPr>
          <w:rFonts w:ascii="Times New Roman" w:hAnsi="Times New Roman" w:cs="Times New Roman"/>
          <w:sz w:val="28"/>
          <w:szCs w:val="28"/>
        </w:rPr>
        <w:t xml:space="preserve">ийским классификатором основных </w:t>
      </w:r>
      <w:r w:rsidR="00EE4A93">
        <w:rPr>
          <w:rFonts w:ascii="Times New Roman" w:hAnsi="Times New Roman" w:cs="Times New Roman"/>
          <w:sz w:val="28"/>
          <w:szCs w:val="28"/>
        </w:rPr>
        <w:lastRenderedPageBreak/>
        <w:t>фондов (ОКОФ)</w:t>
      </w:r>
      <w:r w:rsidR="00505F4A" w:rsidRPr="00C337ED">
        <w:rPr>
          <w:rFonts w:ascii="Times New Roman" w:hAnsi="Times New Roman" w:cs="Times New Roman"/>
          <w:sz w:val="28"/>
          <w:szCs w:val="28"/>
        </w:rPr>
        <w:t xml:space="preserve"> </w:t>
      </w:r>
      <w:r w:rsidR="0009642A">
        <w:rPr>
          <w:rFonts w:ascii="Times New Roman" w:hAnsi="Times New Roman" w:cs="Times New Roman"/>
          <w:sz w:val="28"/>
          <w:szCs w:val="28"/>
        </w:rPr>
        <w:t xml:space="preserve">и (или) </w:t>
      </w:r>
      <w:r w:rsidR="00505F4A" w:rsidRPr="00C337ED">
        <w:rPr>
          <w:rFonts w:ascii="Times New Roman" w:hAnsi="Times New Roman" w:cs="Times New Roman"/>
          <w:sz w:val="28"/>
          <w:szCs w:val="28"/>
        </w:rPr>
        <w:t>комисси</w:t>
      </w:r>
      <w:r w:rsidR="00A60AB0">
        <w:rPr>
          <w:rFonts w:ascii="Times New Roman" w:hAnsi="Times New Roman" w:cs="Times New Roman"/>
          <w:sz w:val="28"/>
          <w:szCs w:val="28"/>
        </w:rPr>
        <w:t>ей</w:t>
      </w:r>
      <w:r w:rsidR="00505F4A" w:rsidRPr="00C337ED">
        <w:rPr>
          <w:rFonts w:ascii="Times New Roman" w:hAnsi="Times New Roman" w:cs="Times New Roman"/>
          <w:sz w:val="28"/>
          <w:szCs w:val="28"/>
        </w:rPr>
        <w:t xml:space="preserve"> по поступлению и выбытию в соответствии с пунктом 35 </w:t>
      </w:r>
      <w:r w:rsidR="003B6C00" w:rsidRPr="00C337ED">
        <w:rPr>
          <w:rFonts w:ascii="Times New Roman" w:hAnsi="Times New Roman" w:cs="Times New Roman"/>
          <w:sz w:val="28"/>
          <w:szCs w:val="28"/>
        </w:rPr>
        <w:t>Стандарта</w:t>
      </w:r>
      <w:r w:rsidR="00505F4A" w:rsidRPr="00C337ED">
        <w:rPr>
          <w:rFonts w:ascii="Times New Roman" w:hAnsi="Times New Roman" w:cs="Times New Roman"/>
          <w:sz w:val="28"/>
          <w:szCs w:val="28"/>
        </w:rPr>
        <w:t xml:space="preserve"> «Основные средства». Состав комиссии по поступлению и выбытию активов </w:t>
      </w:r>
      <w:r w:rsidR="00807CF5" w:rsidRPr="00C337ED">
        <w:rPr>
          <w:rFonts w:ascii="Times New Roman" w:hAnsi="Times New Roman" w:cs="Times New Roman"/>
          <w:sz w:val="28"/>
          <w:szCs w:val="28"/>
        </w:rPr>
        <w:t>утвержд</w:t>
      </w:r>
      <w:r w:rsidR="000B0666">
        <w:rPr>
          <w:rFonts w:ascii="Times New Roman" w:hAnsi="Times New Roman" w:cs="Times New Roman"/>
          <w:sz w:val="28"/>
          <w:szCs w:val="28"/>
        </w:rPr>
        <w:t>ается</w:t>
      </w:r>
      <w:r w:rsidR="00807CF5" w:rsidRPr="00C337ED">
        <w:rPr>
          <w:rFonts w:ascii="Times New Roman" w:hAnsi="Times New Roman" w:cs="Times New Roman"/>
          <w:sz w:val="28"/>
          <w:szCs w:val="28"/>
        </w:rPr>
        <w:t xml:space="preserve"> приказом Центра</w:t>
      </w:r>
      <w:r w:rsidR="00505F4A" w:rsidRPr="00C337ED">
        <w:rPr>
          <w:rFonts w:ascii="Times New Roman" w:hAnsi="Times New Roman" w:cs="Times New Roman"/>
          <w:sz w:val="28"/>
          <w:szCs w:val="28"/>
        </w:rPr>
        <w:t>.</w:t>
      </w:r>
    </w:p>
    <w:p w:rsidR="00E86C14" w:rsidRPr="00C337ED" w:rsidRDefault="00185A6F"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337ED">
        <w:rPr>
          <w:rFonts w:ascii="Times New Roman" w:hAnsi="Times New Roman" w:cs="Times New Roman"/>
          <w:sz w:val="28"/>
          <w:szCs w:val="28"/>
        </w:rPr>
        <w:t> </w:t>
      </w:r>
    </w:p>
    <w:p w:rsidR="00533FAC" w:rsidRDefault="008128BD" w:rsidP="00A33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ab/>
      </w:r>
      <w:r w:rsidR="00A3368F">
        <w:rPr>
          <w:rFonts w:ascii="Times New Roman" w:hAnsi="Times New Roman" w:cs="Times New Roman"/>
          <w:sz w:val="28"/>
          <w:szCs w:val="28"/>
        </w:rPr>
        <w:t>…</w:t>
      </w:r>
    </w:p>
    <w:p w:rsidR="00203946" w:rsidRDefault="00203946" w:rsidP="004B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rPr>
          <w:rFonts w:ascii="Times New Roman" w:hAnsi="Times New Roman" w:cs="Times New Roman"/>
          <w:sz w:val="28"/>
          <w:szCs w:val="28"/>
        </w:rPr>
      </w:pPr>
    </w:p>
    <w:p w:rsidR="00203946" w:rsidRDefault="00203946" w:rsidP="008128BD">
      <w:pPr>
        <w:spacing w:line="276" w:lineRule="auto"/>
        <w:ind w:firstLine="1002"/>
        <w:rPr>
          <w:rFonts w:hAnsi="Times New Roman" w:cs="Times New Roman"/>
          <w:color w:val="000000"/>
        </w:rPr>
      </w:pPr>
      <w:r>
        <w:rPr>
          <w:rFonts w:ascii="Times New Roman" w:hAnsi="Times New Roman" w:cs="Times New Roman"/>
          <w:sz w:val="28"/>
          <w:szCs w:val="28"/>
        </w:rPr>
        <w:t xml:space="preserve">4.4.19. </w:t>
      </w:r>
      <w:r w:rsidRPr="00F126A3">
        <w:rPr>
          <w:rFonts w:ascii="Times New Roman" w:hAnsi="Times New Roman" w:cs="Times New Roman"/>
          <w:color w:val="000000"/>
          <w:sz w:val="28"/>
          <w:szCs w:val="28"/>
        </w:rPr>
        <w:t>Ответственными за хранение технической документации на объекты основных средств являются ответственные лица, за которыми закреплены объекты. Если на основное средство производитель (поставщик) предусмотрел гарантийный срок, ответственное лицо хранит также гарантийные талоны.</w:t>
      </w:r>
    </w:p>
    <w:p w:rsidR="00203946" w:rsidRPr="00203946" w:rsidRDefault="00203946" w:rsidP="00203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p>
    <w:p w:rsidR="00E86C14" w:rsidRPr="00C337ED" w:rsidRDefault="004B07EB"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337ED">
        <w:rPr>
          <w:rFonts w:ascii="Times New Roman" w:hAnsi="Times New Roman" w:cs="Times New Roman"/>
          <w:sz w:val="28"/>
          <w:szCs w:val="28"/>
        </w:rPr>
        <w:t> </w:t>
      </w:r>
    </w:p>
    <w:p w:rsidR="00E86C14" w:rsidRPr="008128BD" w:rsidRDefault="00203946" w:rsidP="008128BD">
      <w:pPr>
        <w:pStyle w:val="a6"/>
        <w:numPr>
          <w:ilvl w:val="1"/>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Cs/>
          <w:sz w:val="28"/>
          <w:szCs w:val="28"/>
        </w:rPr>
      </w:pPr>
      <w:r w:rsidRPr="008128BD">
        <w:rPr>
          <w:rFonts w:ascii="Times New Roman" w:hAnsi="Times New Roman" w:cs="Times New Roman"/>
          <w:iCs/>
          <w:sz w:val="28"/>
          <w:szCs w:val="28"/>
        </w:rPr>
        <w:t>Нематериальные активы и м</w:t>
      </w:r>
      <w:r w:rsidR="00185A6F" w:rsidRPr="008128BD">
        <w:rPr>
          <w:rFonts w:ascii="Times New Roman" w:hAnsi="Times New Roman" w:cs="Times New Roman"/>
          <w:iCs/>
          <w:sz w:val="28"/>
          <w:szCs w:val="28"/>
        </w:rPr>
        <w:t>атериальные запасы</w:t>
      </w:r>
    </w:p>
    <w:p w:rsidR="00203946" w:rsidRDefault="00203946" w:rsidP="00203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203946" w:rsidRPr="00F126A3" w:rsidRDefault="00203946" w:rsidP="008128BD">
      <w:pPr>
        <w:spacing w:line="276" w:lineRule="auto"/>
        <w:ind w:left="780" w:firstLine="213"/>
        <w:rPr>
          <w:rFonts w:ascii="Times New Roman" w:hAnsi="Times New Roman" w:cs="Times New Roman"/>
          <w:color w:val="000000"/>
          <w:sz w:val="28"/>
          <w:szCs w:val="28"/>
        </w:rPr>
      </w:pPr>
      <w:r w:rsidRPr="00F126A3">
        <w:rPr>
          <w:rFonts w:ascii="Times New Roman" w:hAnsi="Times New Roman" w:cs="Times New Roman"/>
          <w:color w:val="000000"/>
          <w:sz w:val="28"/>
          <w:szCs w:val="28"/>
        </w:rPr>
        <w:t>4.5.1. Начисление амортизации осуществляется следующим образом:</w:t>
      </w:r>
    </w:p>
    <w:p w:rsidR="00203946" w:rsidRPr="00F126A3" w:rsidRDefault="00203946" w:rsidP="00F126A3">
      <w:pPr>
        <w:numPr>
          <w:ilvl w:val="0"/>
          <w:numId w:val="41"/>
        </w:numPr>
        <w:spacing w:before="100" w:beforeAutospacing="1" w:after="100" w:afterAutospacing="1" w:line="276" w:lineRule="auto"/>
        <w:ind w:left="780" w:right="180"/>
        <w:contextualSpacing/>
        <w:rPr>
          <w:rFonts w:ascii="Times New Roman" w:hAnsi="Times New Roman" w:cs="Times New Roman"/>
          <w:color w:val="000000"/>
          <w:sz w:val="28"/>
          <w:szCs w:val="28"/>
        </w:rPr>
      </w:pPr>
      <w:r w:rsidRPr="00F126A3">
        <w:rPr>
          <w:rFonts w:ascii="Times New Roman" w:hAnsi="Times New Roman" w:cs="Times New Roman"/>
          <w:color w:val="000000"/>
          <w:sz w:val="28"/>
          <w:szCs w:val="28"/>
        </w:rPr>
        <w:t>методом уменьшаемого остатка с применением коэффициента 2 – на нематериальные активы группы «Научные исследования (научно-исследовательские разработки)»;</w:t>
      </w:r>
    </w:p>
    <w:p w:rsidR="00203946" w:rsidRPr="00F126A3" w:rsidRDefault="00203946" w:rsidP="00F126A3">
      <w:pPr>
        <w:numPr>
          <w:ilvl w:val="0"/>
          <w:numId w:val="41"/>
        </w:numPr>
        <w:spacing w:before="100" w:beforeAutospacing="1" w:after="100" w:afterAutospacing="1" w:line="276" w:lineRule="auto"/>
        <w:ind w:left="780" w:right="180"/>
        <w:rPr>
          <w:rFonts w:ascii="Times New Roman" w:hAnsi="Times New Roman" w:cs="Times New Roman"/>
          <w:color w:val="000000"/>
          <w:sz w:val="28"/>
          <w:szCs w:val="28"/>
        </w:rPr>
      </w:pPr>
      <w:r w:rsidRPr="00F126A3">
        <w:rPr>
          <w:rFonts w:ascii="Times New Roman" w:hAnsi="Times New Roman" w:cs="Times New Roman"/>
          <w:color w:val="000000"/>
          <w:sz w:val="28"/>
          <w:szCs w:val="28"/>
        </w:rPr>
        <w:t>линейным методом – на остальные объекты нематериальных активов.</w:t>
      </w:r>
    </w:p>
    <w:p w:rsidR="00203946" w:rsidRPr="00F126A3" w:rsidRDefault="00203946" w:rsidP="00F12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000000"/>
          <w:sz w:val="28"/>
          <w:szCs w:val="28"/>
        </w:rPr>
      </w:pPr>
      <w:r w:rsidRPr="00F126A3">
        <w:rPr>
          <w:rFonts w:ascii="Times New Roman" w:hAnsi="Times New Roman" w:cs="Times New Roman"/>
          <w:color w:val="000000"/>
          <w:sz w:val="28"/>
          <w:szCs w:val="28"/>
        </w:rPr>
        <w:t>Основание: пункты 30, 31 СГС «Нематериальные активы».</w:t>
      </w:r>
    </w:p>
    <w:p w:rsidR="00203946" w:rsidRDefault="00203946" w:rsidP="00203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Ansi="Times New Roman" w:cs="Times New Roman"/>
          <w:color w:val="000000"/>
        </w:rPr>
      </w:pPr>
    </w:p>
    <w:p w:rsidR="00203946" w:rsidRPr="00F126A3" w:rsidRDefault="00203946" w:rsidP="008128BD">
      <w:pPr>
        <w:spacing w:line="276" w:lineRule="auto"/>
        <w:ind w:firstLine="993"/>
        <w:rPr>
          <w:rFonts w:ascii="Times New Roman" w:hAnsi="Times New Roman" w:cs="Times New Roman"/>
          <w:color w:val="000000"/>
          <w:sz w:val="28"/>
          <w:szCs w:val="28"/>
        </w:rPr>
      </w:pPr>
      <w:r w:rsidRPr="00F126A3">
        <w:rPr>
          <w:rFonts w:ascii="Times New Roman" w:hAnsi="Times New Roman" w:cs="Times New Roman"/>
          <w:color w:val="000000"/>
          <w:sz w:val="28"/>
          <w:szCs w:val="28"/>
        </w:rPr>
        <w:t>4.5.2 Учреждение дополнительно раскрывает данные по группам нематериальных активов раздельно по объектам, которые созданы собственными силами, и прочим объектам в части изменения стоимости объектов в результате недостач и излишков.</w:t>
      </w:r>
    </w:p>
    <w:p w:rsidR="00203946" w:rsidRPr="00F126A3" w:rsidRDefault="00203946" w:rsidP="00F126A3">
      <w:pPr>
        <w:spacing w:line="276" w:lineRule="auto"/>
        <w:rPr>
          <w:rFonts w:ascii="Times New Roman" w:hAnsi="Times New Roman" w:cs="Times New Roman"/>
          <w:color w:val="000000"/>
          <w:sz w:val="28"/>
          <w:szCs w:val="28"/>
        </w:rPr>
      </w:pPr>
    </w:p>
    <w:p w:rsidR="00203946" w:rsidRPr="00F126A3" w:rsidRDefault="00203946" w:rsidP="00F126A3">
      <w:pPr>
        <w:spacing w:line="276" w:lineRule="auto"/>
        <w:rPr>
          <w:rFonts w:ascii="Times New Roman" w:hAnsi="Times New Roman" w:cs="Times New Roman"/>
          <w:color w:val="000000"/>
          <w:sz w:val="28"/>
          <w:szCs w:val="28"/>
        </w:rPr>
      </w:pPr>
      <w:r w:rsidRPr="00F126A3">
        <w:rPr>
          <w:rFonts w:ascii="Times New Roman" w:hAnsi="Times New Roman" w:cs="Times New Roman"/>
          <w:color w:val="000000"/>
          <w:sz w:val="28"/>
          <w:szCs w:val="28"/>
        </w:rPr>
        <w:t>Основание: пункт 44 СГС «Нематериальные активы».</w:t>
      </w:r>
    </w:p>
    <w:p w:rsidR="00203946" w:rsidRPr="00203946" w:rsidRDefault="00203946" w:rsidP="00203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614410" w:rsidRPr="00C337ED" w:rsidRDefault="00185A6F"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337ED">
        <w:rPr>
          <w:rFonts w:ascii="Times New Roman" w:hAnsi="Times New Roman" w:cs="Times New Roman"/>
          <w:sz w:val="28"/>
          <w:szCs w:val="28"/>
        </w:rPr>
        <w:t> </w:t>
      </w:r>
      <w:r w:rsidR="004B07EB" w:rsidRPr="00C337ED">
        <w:rPr>
          <w:rFonts w:ascii="Times New Roman" w:hAnsi="Times New Roman" w:cs="Times New Roman"/>
          <w:sz w:val="28"/>
          <w:szCs w:val="28"/>
        </w:rPr>
        <w:t> </w:t>
      </w:r>
    </w:p>
    <w:p w:rsidR="007E2917" w:rsidRDefault="008128BD" w:rsidP="004B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ab/>
      </w:r>
      <w:r w:rsidR="000B337D">
        <w:rPr>
          <w:rFonts w:ascii="Times New Roman" w:hAnsi="Times New Roman" w:cs="Times New Roman"/>
          <w:sz w:val="28"/>
          <w:szCs w:val="28"/>
        </w:rPr>
        <w:t>4.</w:t>
      </w:r>
      <w:r w:rsidR="0009642A">
        <w:rPr>
          <w:rFonts w:ascii="Times New Roman" w:hAnsi="Times New Roman" w:cs="Times New Roman"/>
          <w:sz w:val="28"/>
          <w:szCs w:val="28"/>
        </w:rPr>
        <w:t>5</w:t>
      </w:r>
      <w:r w:rsidR="004C5D22" w:rsidRPr="00C337ED">
        <w:rPr>
          <w:rFonts w:ascii="Times New Roman" w:hAnsi="Times New Roman" w:cs="Times New Roman"/>
          <w:sz w:val="28"/>
          <w:szCs w:val="28"/>
        </w:rPr>
        <w:t>.</w:t>
      </w:r>
      <w:r w:rsidR="00F126A3">
        <w:rPr>
          <w:rFonts w:ascii="Times New Roman" w:hAnsi="Times New Roman" w:cs="Times New Roman"/>
          <w:sz w:val="28"/>
          <w:szCs w:val="28"/>
        </w:rPr>
        <w:t>3</w:t>
      </w:r>
      <w:r w:rsidR="004C5D22" w:rsidRPr="00C337ED">
        <w:rPr>
          <w:rFonts w:ascii="Times New Roman" w:hAnsi="Times New Roman" w:cs="Times New Roman"/>
          <w:sz w:val="28"/>
          <w:szCs w:val="28"/>
        </w:rPr>
        <w:t xml:space="preserve">. Учреждение учитывает в составе </w:t>
      </w:r>
      <w:r w:rsidR="00263C86" w:rsidRPr="00C337ED">
        <w:rPr>
          <w:rFonts w:ascii="Times New Roman" w:hAnsi="Times New Roman" w:cs="Times New Roman"/>
          <w:sz w:val="28"/>
          <w:szCs w:val="28"/>
        </w:rPr>
        <w:t>материальных запасов</w:t>
      </w:r>
      <w:r w:rsidR="004C5D22" w:rsidRPr="00C337ED">
        <w:rPr>
          <w:rFonts w:ascii="Times New Roman" w:hAnsi="Times New Roman" w:cs="Times New Roman"/>
          <w:sz w:val="28"/>
          <w:szCs w:val="28"/>
        </w:rPr>
        <w:t xml:space="preserve"> материальные объекты, </w:t>
      </w:r>
      <w:r w:rsidR="00263C86" w:rsidRPr="00C337ED">
        <w:rPr>
          <w:rFonts w:ascii="Times New Roman" w:hAnsi="Times New Roman" w:cs="Times New Roman"/>
          <w:sz w:val="28"/>
          <w:szCs w:val="28"/>
        </w:rPr>
        <w:t>указанные в пунктах 98–99 Инструкции к Единому плану счетов № 157н, а также</w:t>
      </w:r>
      <w:r w:rsidR="00962BEC" w:rsidRPr="00C337ED">
        <w:rPr>
          <w:rFonts w:ascii="Times New Roman" w:hAnsi="Times New Roman" w:cs="Times New Roman"/>
          <w:sz w:val="28"/>
          <w:szCs w:val="28"/>
        </w:rPr>
        <w:t xml:space="preserve"> производственный и хозяйственный инвентарь, перечень которого приведен в </w:t>
      </w:r>
      <w:r w:rsidR="00962BEC" w:rsidRPr="00C63A14">
        <w:rPr>
          <w:rFonts w:ascii="Times New Roman" w:hAnsi="Times New Roman" w:cs="Times New Roman"/>
          <w:sz w:val="28"/>
          <w:szCs w:val="28"/>
        </w:rPr>
        <w:t>приложении</w:t>
      </w:r>
      <w:r w:rsidR="000B337D" w:rsidRPr="00C63A14">
        <w:rPr>
          <w:rFonts w:ascii="Times New Roman" w:hAnsi="Times New Roman" w:cs="Times New Roman"/>
          <w:sz w:val="28"/>
          <w:szCs w:val="28"/>
        </w:rPr>
        <w:t xml:space="preserve"> № </w:t>
      </w:r>
      <w:r w:rsidR="00A73BFF" w:rsidRPr="00C63A14">
        <w:rPr>
          <w:rFonts w:ascii="Times New Roman" w:hAnsi="Times New Roman" w:cs="Times New Roman"/>
          <w:sz w:val="28"/>
          <w:szCs w:val="28"/>
        </w:rPr>
        <w:t>2</w:t>
      </w:r>
      <w:r w:rsidR="000B337D">
        <w:rPr>
          <w:rFonts w:ascii="Times New Roman" w:hAnsi="Times New Roman" w:cs="Times New Roman"/>
          <w:sz w:val="28"/>
          <w:szCs w:val="28"/>
        </w:rPr>
        <w:t xml:space="preserve"> к настоящей Учетной политике</w:t>
      </w:r>
      <w:r w:rsidR="00962BEC" w:rsidRPr="00C337ED">
        <w:rPr>
          <w:rFonts w:ascii="Times New Roman" w:hAnsi="Times New Roman" w:cs="Times New Roman"/>
          <w:sz w:val="28"/>
          <w:szCs w:val="28"/>
        </w:rPr>
        <w:t>.</w:t>
      </w:r>
    </w:p>
    <w:p w:rsidR="007F4241" w:rsidRDefault="007F4241" w:rsidP="004B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rPr>
          <w:rFonts w:ascii="Times New Roman" w:hAnsi="Times New Roman" w:cs="Times New Roman"/>
          <w:sz w:val="28"/>
          <w:szCs w:val="28"/>
        </w:rPr>
      </w:pPr>
    </w:p>
    <w:p w:rsidR="007F4241" w:rsidRPr="007F4241" w:rsidRDefault="007F4241" w:rsidP="008128BD">
      <w:pPr>
        <w:pStyle w:val="ac"/>
        <w:spacing w:before="0" w:beforeAutospacing="0" w:after="150" w:afterAutospacing="0" w:line="276" w:lineRule="auto"/>
        <w:ind w:left="426" w:firstLine="438"/>
        <w:jc w:val="both"/>
        <w:rPr>
          <w:rFonts w:ascii="Times New Roman" w:hAnsi="Times New Roman" w:cs="Times New Roman"/>
          <w:color w:val="222222"/>
          <w:sz w:val="28"/>
          <w:szCs w:val="28"/>
        </w:rPr>
      </w:pPr>
      <w:r w:rsidRPr="007F4241">
        <w:rPr>
          <w:rFonts w:ascii="Times New Roman" w:hAnsi="Times New Roman" w:cs="Times New Roman"/>
          <w:sz w:val="28"/>
          <w:szCs w:val="28"/>
        </w:rPr>
        <w:t>4.5.</w:t>
      </w:r>
      <w:r w:rsidR="00F126A3">
        <w:rPr>
          <w:rFonts w:ascii="Times New Roman" w:hAnsi="Times New Roman" w:cs="Times New Roman"/>
          <w:sz w:val="28"/>
          <w:szCs w:val="28"/>
        </w:rPr>
        <w:t>4</w:t>
      </w:r>
      <w:r w:rsidRPr="007F4241">
        <w:rPr>
          <w:rFonts w:ascii="Times New Roman" w:hAnsi="Times New Roman" w:cs="Times New Roman"/>
          <w:sz w:val="28"/>
          <w:szCs w:val="28"/>
        </w:rPr>
        <w:t xml:space="preserve">. </w:t>
      </w:r>
      <w:r w:rsidRPr="007F4241">
        <w:rPr>
          <w:rFonts w:ascii="Times New Roman" w:hAnsi="Times New Roman" w:cs="Times New Roman"/>
          <w:color w:val="222222"/>
          <w:sz w:val="28"/>
          <w:szCs w:val="28"/>
        </w:rPr>
        <w:t>Единица учета материальных запасов в учреждении – номенклатурная (реестровая) единица. Исключение:</w:t>
      </w:r>
    </w:p>
    <w:p w:rsidR="007F4241" w:rsidRPr="007F4241" w:rsidRDefault="007F4241" w:rsidP="007F4241">
      <w:pPr>
        <w:numPr>
          <w:ilvl w:val="0"/>
          <w:numId w:val="40"/>
        </w:numPr>
        <w:spacing w:line="276" w:lineRule="auto"/>
        <w:ind w:left="270"/>
        <w:jc w:val="both"/>
        <w:rPr>
          <w:rFonts w:ascii="Times New Roman" w:hAnsi="Times New Roman" w:cs="Times New Roman"/>
          <w:color w:val="222222"/>
          <w:sz w:val="28"/>
          <w:szCs w:val="28"/>
        </w:rPr>
      </w:pPr>
      <w:r w:rsidRPr="007F4241">
        <w:rPr>
          <w:rFonts w:ascii="Times New Roman" w:hAnsi="Times New Roman" w:cs="Times New Roman"/>
          <w:color w:val="222222"/>
          <w:sz w:val="28"/>
          <w:szCs w:val="28"/>
        </w:rPr>
        <w:t xml:space="preserve">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одинаковыми диаметром и количеством штук в коробке и </w:t>
      </w:r>
      <w:r w:rsidRPr="007F4241">
        <w:rPr>
          <w:rFonts w:ascii="Times New Roman" w:hAnsi="Times New Roman" w:cs="Times New Roman"/>
          <w:color w:val="222222"/>
          <w:sz w:val="28"/>
          <w:szCs w:val="28"/>
        </w:rPr>
        <w:lastRenderedPageBreak/>
        <w:t>т. д. Единица учета таких материальных запасов – однородная (реестровая) группа запасов;</w:t>
      </w:r>
    </w:p>
    <w:p w:rsidR="0092223C" w:rsidRDefault="00A3368F" w:rsidP="00E807F2">
      <w:pPr>
        <w:spacing w:line="276" w:lineRule="auto"/>
        <w:ind w:firstLine="426"/>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w:t>
      </w:r>
    </w:p>
    <w:p w:rsidR="0092223C" w:rsidRPr="00F126A3" w:rsidRDefault="0092223C" w:rsidP="008128BD">
      <w:pPr>
        <w:spacing w:line="276" w:lineRule="auto"/>
        <w:ind w:firstLine="708"/>
        <w:rPr>
          <w:rFonts w:ascii="Times New Roman" w:hAnsi="Times New Roman" w:cs="Times New Roman"/>
          <w:color w:val="000000"/>
          <w:sz w:val="28"/>
          <w:szCs w:val="28"/>
        </w:rPr>
      </w:pPr>
      <w:r w:rsidRPr="00F126A3">
        <w:rPr>
          <w:rFonts w:ascii="Times New Roman" w:hAnsi="Times New Roman" w:cs="Times New Roman"/>
          <w:color w:val="222222"/>
          <w:sz w:val="28"/>
          <w:szCs w:val="28"/>
          <w:shd w:val="clear" w:color="auto" w:fill="FFFFFF"/>
        </w:rPr>
        <w:t>4.5.1</w:t>
      </w:r>
      <w:r w:rsidR="00F126A3" w:rsidRPr="00F126A3">
        <w:rPr>
          <w:rFonts w:ascii="Times New Roman" w:hAnsi="Times New Roman" w:cs="Times New Roman"/>
          <w:color w:val="222222"/>
          <w:sz w:val="28"/>
          <w:szCs w:val="28"/>
          <w:shd w:val="clear" w:color="auto" w:fill="FFFFFF"/>
        </w:rPr>
        <w:t>6</w:t>
      </w:r>
      <w:r w:rsidRPr="00F126A3">
        <w:rPr>
          <w:rFonts w:ascii="Times New Roman" w:hAnsi="Times New Roman" w:cs="Times New Roman"/>
          <w:color w:val="222222"/>
          <w:sz w:val="28"/>
          <w:szCs w:val="28"/>
          <w:shd w:val="clear" w:color="auto" w:fill="FFFFFF"/>
        </w:rPr>
        <w:t xml:space="preserve">. </w:t>
      </w:r>
      <w:r w:rsidRPr="00F126A3">
        <w:rPr>
          <w:rFonts w:ascii="Times New Roman" w:hAnsi="Times New Roman" w:cs="Times New Roman"/>
          <w:color w:val="000000"/>
          <w:sz w:val="28"/>
          <w:szCs w:val="28"/>
        </w:rPr>
        <w:t>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w:t>
      </w:r>
    </w:p>
    <w:p w:rsidR="0092223C" w:rsidRPr="00E807F2" w:rsidRDefault="0092223C" w:rsidP="00E807F2">
      <w:pPr>
        <w:spacing w:line="276" w:lineRule="auto"/>
        <w:ind w:firstLine="426"/>
        <w:jc w:val="both"/>
        <w:rPr>
          <w:rFonts w:ascii="Times New Roman" w:hAnsi="Times New Roman" w:cs="Times New Roman"/>
          <w:sz w:val="28"/>
          <w:szCs w:val="28"/>
        </w:rPr>
      </w:pPr>
    </w:p>
    <w:p w:rsidR="00E86C14" w:rsidRPr="00C337ED" w:rsidRDefault="00185A6F"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337ED">
        <w:rPr>
          <w:rFonts w:ascii="Times New Roman" w:hAnsi="Times New Roman" w:cs="Times New Roman"/>
          <w:sz w:val="28"/>
          <w:szCs w:val="28"/>
        </w:rPr>
        <w:t> </w:t>
      </w:r>
    </w:p>
    <w:p w:rsidR="00E86C14" w:rsidRPr="00C337ED" w:rsidRDefault="00FB5909"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iCs/>
          <w:sz w:val="28"/>
          <w:szCs w:val="28"/>
        </w:rPr>
        <w:t>4.</w:t>
      </w:r>
      <w:r w:rsidR="0009642A">
        <w:rPr>
          <w:rFonts w:ascii="Times New Roman" w:hAnsi="Times New Roman" w:cs="Times New Roman"/>
          <w:iCs/>
          <w:sz w:val="28"/>
          <w:szCs w:val="28"/>
        </w:rPr>
        <w:t>6</w:t>
      </w:r>
      <w:r w:rsidR="00185A6F" w:rsidRPr="00C337ED">
        <w:rPr>
          <w:rFonts w:ascii="Times New Roman" w:hAnsi="Times New Roman" w:cs="Times New Roman"/>
          <w:iCs/>
          <w:sz w:val="28"/>
          <w:szCs w:val="28"/>
        </w:rPr>
        <w:t>. Стоимость безвозмездно полученных нефинансовых активов</w:t>
      </w:r>
    </w:p>
    <w:p w:rsidR="00E86C14" w:rsidRPr="00C337ED" w:rsidRDefault="00185A6F"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337ED">
        <w:rPr>
          <w:rFonts w:ascii="Times New Roman" w:hAnsi="Times New Roman" w:cs="Times New Roman"/>
          <w:sz w:val="28"/>
          <w:szCs w:val="28"/>
        </w:rPr>
        <w:t> </w:t>
      </w:r>
    </w:p>
    <w:p w:rsidR="004B65B0" w:rsidRDefault="008128BD" w:rsidP="004B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ab/>
      </w:r>
      <w:r w:rsidR="00FB5909">
        <w:rPr>
          <w:rFonts w:ascii="Times New Roman" w:hAnsi="Times New Roman" w:cs="Times New Roman"/>
          <w:sz w:val="28"/>
          <w:szCs w:val="28"/>
        </w:rPr>
        <w:t>4.</w:t>
      </w:r>
      <w:r w:rsidR="0009642A">
        <w:rPr>
          <w:rFonts w:ascii="Times New Roman" w:hAnsi="Times New Roman" w:cs="Times New Roman"/>
          <w:sz w:val="28"/>
          <w:szCs w:val="28"/>
        </w:rPr>
        <w:t>6</w:t>
      </w:r>
      <w:r w:rsidR="00106228" w:rsidRPr="00C337ED">
        <w:rPr>
          <w:rFonts w:ascii="Times New Roman" w:hAnsi="Times New Roman" w:cs="Times New Roman"/>
          <w:sz w:val="28"/>
          <w:szCs w:val="28"/>
        </w:rPr>
        <w:t xml:space="preserve">.1. </w:t>
      </w:r>
      <w:r w:rsidR="00185A6F" w:rsidRPr="00C337ED">
        <w:rPr>
          <w:rFonts w:ascii="Times New Roman" w:hAnsi="Times New Roman" w:cs="Times New Roman"/>
          <w:sz w:val="28"/>
          <w:szCs w:val="28"/>
        </w:rPr>
        <w:t xml:space="preserve">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w:t>
      </w:r>
      <w:r w:rsidR="008F7FD0" w:rsidRPr="00C337ED">
        <w:rPr>
          <w:rFonts w:ascii="Times New Roman" w:hAnsi="Times New Roman" w:cs="Times New Roman"/>
          <w:sz w:val="28"/>
          <w:szCs w:val="28"/>
        </w:rPr>
        <w:t xml:space="preserve">справедливой </w:t>
      </w:r>
      <w:r w:rsidR="00185A6F" w:rsidRPr="00C337ED">
        <w:rPr>
          <w:rFonts w:ascii="Times New Roman" w:hAnsi="Times New Roman" w:cs="Times New Roman"/>
          <w:sz w:val="28"/>
          <w:szCs w:val="28"/>
        </w:rPr>
        <w:t xml:space="preserve">стоимости, определенной комиссией по поступлению и выбытию активов </w:t>
      </w:r>
      <w:r w:rsidR="008F7FD0" w:rsidRPr="00C337ED">
        <w:rPr>
          <w:rFonts w:ascii="Times New Roman" w:hAnsi="Times New Roman" w:cs="Times New Roman"/>
          <w:sz w:val="28"/>
          <w:szCs w:val="28"/>
        </w:rPr>
        <w:t>методом</w:t>
      </w:r>
      <w:r w:rsidR="00185A6F" w:rsidRPr="00C337ED">
        <w:rPr>
          <w:rFonts w:ascii="Times New Roman" w:hAnsi="Times New Roman" w:cs="Times New Roman"/>
          <w:sz w:val="28"/>
          <w:szCs w:val="28"/>
        </w:rPr>
        <w:t xml:space="preserve"> рыночных цен. </w:t>
      </w:r>
      <w:r w:rsidR="009B1003" w:rsidRPr="00C337ED">
        <w:rPr>
          <w:rFonts w:ascii="Times New Roman" w:hAnsi="Times New Roman" w:cs="Times New Roman"/>
          <w:sz w:val="28"/>
          <w:szCs w:val="28"/>
        </w:rPr>
        <w:t>Комиссия вправе выбрать метод амортизированной стоимости замещения, если он более достоверно определяет стоимость объекта.</w:t>
      </w:r>
    </w:p>
    <w:p w:rsidR="00E86C14" w:rsidRPr="00C337ED" w:rsidRDefault="00185A6F" w:rsidP="004B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rPr>
          <w:rFonts w:ascii="Times New Roman" w:hAnsi="Times New Roman" w:cs="Times New Roman"/>
          <w:sz w:val="28"/>
          <w:szCs w:val="28"/>
        </w:rPr>
      </w:pPr>
      <w:r w:rsidRPr="00C337ED">
        <w:rPr>
          <w:rFonts w:ascii="Times New Roman" w:hAnsi="Times New Roman" w:cs="Times New Roman"/>
          <w:sz w:val="28"/>
          <w:szCs w:val="28"/>
        </w:rPr>
        <w:t xml:space="preserve">Основание: </w:t>
      </w:r>
      <w:r w:rsidR="00745D96" w:rsidRPr="00C337ED">
        <w:rPr>
          <w:rFonts w:ascii="Times New Roman" w:hAnsi="Times New Roman" w:cs="Times New Roman"/>
          <w:sz w:val="28"/>
          <w:szCs w:val="28"/>
        </w:rPr>
        <w:t xml:space="preserve">пункты 52–60 </w:t>
      </w:r>
      <w:r w:rsidR="00F81C96" w:rsidRPr="00C337ED">
        <w:rPr>
          <w:rFonts w:ascii="Times New Roman" w:hAnsi="Times New Roman" w:cs="Times New Roman"/>
          <w:sz w:val="28"/>
          <w:szCs w:val="28"/>
        </w:rPr>
        <w:t>С</w:t>
      </w:r>
      <w:r w:rsidR="003B6C00" w:rsidRPr="00C337ED">
        <w:rPr>
          <w:rFonts w:ascii="Times New Roman" w:hAnsi="Times New Roman" w:cs="Times New Roman"/>
          <w:sz w:val="28"/>
          <w:szCs w:val="28"/>
        </w:rPr>
        <w:t>тандарта</w:t>
      </w:r>
      <w:r w:rsidR="00F81C96" w:rsidRPr="00C337ED">
        <w:rPr>
          <w:rFonts w:ascii="Times New Roman" w:hAnsi="Times New Roman" w:cs="Times New Roman"/>
          <w:sz w:val="28"/>
          <w:szCs w:val="28"/>
        </w:rPr>
        <w:t xml:space="preserve"> «Концептуальные основы бухучета и отчетности»</w:t>
      </w:r>
      <w:r w:rsidRPr="00C337ED">
        <w:rPr>
          <w:rFonts w:ascii="Times New Roman" w:hAnsi="Times New Roman" w:cs="Times New Roman"/>
          <w:sz w:val="28"/>
          <w:szCs w:val="28"/>
        </w:rPr>
        <w:t>.</w:t>
      </w:r>
    </w:p>
    <w:p w:rsidR="00E86C14" w:rsidRPr="00C337ED" w:rsidRDefault="00185A6F"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337ED">
        <w:rPr>
          <w:rFonts w:ascii="Times New Roman" w:hAnsi="Times New Roman" w:cs="Times New Roman"/>
          <w:sz w:val="28"/>
          <w:szCs w:val="28"/>
        </w:rPr>
        <w:t> </w:t>
      </w:r>
    </w:p>
    <w:p w:rsidR="00E86C14" w:rsidRPr="00C337ED" w:rsidRDefault="008128BD" w:rsidP="004B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ab/>
      </w:r>
      <w:r w:rsidR="00FB5909">
        <w:rPr>
          <w:rFonts w:ascii="Times New Roman" w:hAnsi="Times New Roman" w:cs="Times New Roman"/>
          <w:sz w:val="28"/>
          <w:szCs w:val="28"/>
        </w:rPr>
        <w:t>4.</w:t>
      </w:r>
      <w:r w:rsidR="0009642A">
        <w:rPr>
          <w:rFonts w:ascii="Times New Roman" w:hAnsi="Times New Roman" w:cs="Times New Roman"/>
          <w:sz w:val="28"/>
          <w:szCs w:val="28"/>
        </w:rPr>
        <w:t>6</w:t>
      </w:r>
      <w:r w:rsidR="00106228" w:rsidRPr="00C337ED">
        <w:rPr>
          <w:rFonts w:ascii="Times New Roman" w:hAnsi="Times New Roman" w:cs="Times New Roman"/>
          <w:sz w:val="28"/>
          <w:szCs w:val="28"/>
        </w:rPr>
        <w:t xml:space="preserve">.2. </w:t>
      </w:r>
      <w:r w:rsidR="00185A6F" w:rsidRPr="00C337ED">
        <w:rPr>
          <w:rFonts w:ascii="Times New Roman" w:hAnsi="Times New Roman" w:cs="Times New Roman"/>
          <w:sz w:val="28"/>
          <w:szCs w:val="28"/>
        </w:rPr>
        <w:t xml:space="preserve">Данные о </w:t>
      </w:r>
      <w:r w:rsidR="00B52762" w:rsidRPr="00C337ED">
        <w:rPr>
          <w:rFonts w:ascii="Times New Roman" w:hAnsi="Times New Roman" w:cs="Times New Roman"/>
          <w:sz w:val="28"/>
          <w:szCs w:val="28"/>
        </w:rPr>
        <w:t>рыночной</w:t>
      </w:r>
      <w:r w:rsidR="00185A6F" w:rsidRPr="00C337ED">
        <w:rPr>
          <w:rFonts w:ascii="Times New Roman" w:hAnsi="Times New Roman" w:cs="Times New Roman"/>
          <w:sz w:val="28"/>
          <w:szCs w:val="28"/>
        </w:rPr>
        <w:t xml:space="preserve"> </w:t>
      </w:r>
      <w:r w:rsidR="00FB5909">
        <w:rPr>
          <w:rFonts w:ascii="Times New Roman" w:hAnsi="Times New Roman" w:cs="Times New Roman"/>
          <w:sz w:val="28"/>
          <w:szCs w:val="28"/>
        </w:rPr>
        <w:t>стоимости</w:t>
      </w:r>
      <w:r w:rsidR="00185A6F" w:rsidRPr="00C337ED">
        <w:rPr>
          <w:rFonts w:ascii="Times New Roman" w:hAnsi="Times New Roman" w:cs="Times New Roman"/>
          <w:sz w:val="28"/>
          <w:szCs w:val="28"/>
        </w:rPr>
        <w:t xml:space="preserve"> должны быть подтверждены документально: </w:t>
      </w:r>
    </w:p>
    <w:p w:rsidR="00E86C14" w:rsidRPr="00C337ED" w:rsidRDefault="00185A6F" w:rsidP="004B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C337ED">
        <w:rPr>
          <w:rStyle w:val="fill"/>
          <w:rFonts w:ascii="Times New Roman" w:hAnsi="Times New Roman" w:cs="Times New Roman"/>
          <w:b w:val="0"/>
          <w:i w:val="0"/>
          <w:color w:val="auto"/>
          <w:sz w:val="28"/>
          <w:szCs w:val="28"/>
        </w:rPr>
        <w:t>– справками (другими подтверждающими документами) Росстата;</w:t>
      </w:r>
    </w:p>
    <w:p w:rsidR="00E86C14" w:rsidRPr="00C337ED" w:rsidRDefault="00185A6F" w:rsidP="004B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C337ED">
        <w:rPr>
          <w:rStyle w:val="fill"/>
          <w:rFonts w:ascii="Times New Roman" w:hAnsi="Times New Roman" w:cs="Times New Roman"/>
          <w:b w:val="0"/>
          <w:i w:val="0"/>
          <w:color w:val="auto"/>
          <w:sz w:val="28"/>
          <w:szCs w:val="28"/>
        </w:rPr>
        <w:t>– прайс-листами заводов-изготовителей;</w:t>
      </w:r>
    </w:p>
    <w:p w:rsidR="00E86C14" w:rsidRPr="00C337ED" w:rsidRDefault="00185A6F" w:rsidP="004B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C337ED">
        <w:rPr>
          <w:rStyle w:val="fill"/>
          <w:rFonts w:ascii="Times New Roman" w:hAnsi="Times New Roman" w:cs="Times New Roman"/>
          <w:b w:val="0"/>
          <w:i w:val="0"/>
          <w:color w:val="auto"/>
          <w:sz w:val="28"/>
          <w:szCs w:val="28"/>
        </w:rPr>
        <w:t>– справками (другими подтверждающими документами) оценщиков;</w:t>
      </w:r>
    </w:p>
    <w:p w:rsidR="00106228" w:rsidRPr="00C337ED" w:rsidRDefault="00185A6F" w:rsidP="004B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C337ED">
        <w:rPr>
          <w:rStyle w:val="fill"/>
          <w:rFonts w:ascii="Times New Roman" w:hAnsi="Times New Roman" w:cs="Times New Roman"/>
          <w:b w:val="0"/>
          <w:i w:val="0"/>
          <w:color w:val="auto"/>
          <w:sz w:val="28"/>
          <w:szCs w:val="28"/>
        </w:rPr>
        <w:t>– информацией, размещенной в СМИ,</w:t>
      </w:r>
      <w:r w:rsidR="00860541" w:rsidRPr="00C337ED">
        <w:rPr>
          <w:rStyle w:val="fill"/>
          <w:rFonts w:ascii="Times New Roman" w:hAnsi="Times New Roman" w:cs="Times New Roman"/>
          <w:b w:val="0"/>
          <w:i w:val="0"/>
          <w:color w:val="auto"/>
          <w:sz w:val="28"/>
          <w:szCs w:val="28"/>
        </w:rPr>
        <w:t xml:space="preserve"> сети Интернет, коммерческими предложениями</w:t>
      </w:r>
      <w:r w:rsidRPr="00C337ED">
        <w:rPr>
          <w:rStyle w:val="fill"/>
          <w:rFonts w:ascii="Times New Roman" w:hAnsi="Times New Roman" w:cs="Times New Roman"/>
          <w:b w:val="0"/>
          <w:i w:val="0"/>
          <w:color w:val="auto"/>
          <w:sz w:val="28"/>
          <w:szCs w:val="28"/>
        </w:rPr>
        <w:t xml:space="preserve"> и т. д.</w:t>
      </w:r>
    </w:p>
    <w:p w:rsidR="00E86C14" w:rsidRPr="00C337ED" w:rsidRDefault="00FB5909" w:rsidP="004B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При возникновении затруднений при определении стоимости </w:t>
      </w:r>
      <w:r w:rsidR="00185A6F" w:rsidRPr="00C337ED">
        <w:rPr>
          <w:rFonts w:ascii="Times New Roman" w:hAnsi="Times New Roman" w:cs="Times New Roman"/>
          <w:sz w:val="28"/>
          <w:szCs w:val="28"/>
        </w:rPr>
        <w:t xml:space="preserve">стоимость определяется </w:t>
      </w:r>
      <w:r w:rsidR="003D7D5D" w:rsidRPr="00C337ED">
        <w:rPr>
          <w:rFonts w:ascii="Times New Roman" w:hAnsi="Times New Roman" w:cs="Times New Roman"/>
          <w:sz w:val="28"/>
          <w:szCs w:val="28"/>
        </w:rPr>
        <w:t>комиссией, состав которой утверждается приказом Центра</w:t>
      </w:r>
      <w:r>
        <w:rPr>
          <w:rFonts w:ascii="Times New Roman" w:hAnsi="Times New Roman" w:cs="Times New Roman"/>
          <w:sz w:val="28"/>
          <w:szCs w:val="28"/>
        </w:rPr>
        <w:t xml:space="preserve"> или экспертным путем по решению директора Центра</w:t>
      </w:r>
      <w:r w:rsidR="00185A6F" w:rsidRPr="00C337ED">
        <w:rPr>
          <w:rFonts w:ascii="Times New Roman" w:hAnsi="Times New Roman" w:cs="Times New Roman"/>
          <w:sz w:val="28"/>
          <w:szCs w:val="28"/>
        </w:rPr>
        <w:t>.</w:t>
      </w:r>
    </w:p>
    <w:p w:rsidR="00106228" w:rsidRPr="00C337ED" w:rsidRDefault="004B07EB"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337ED">
        <w:rPr>
          <w:rFonts w:ascii="Times New Roman" w:hAnsi="Times New Roman" w:cs="Times New Roman"/>
          <w:sz w:val="28"/>
          <w:szCs w:val="28"/>
        </w:rPr>
        <w:t> </w:t>
      </w:r>
    </w:p>
    <w:p w:rsidR="00106228" w:rsidRPr="00C337ED" w:rsidRDefault="00FB5909"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iCs/>
          <w:sz w:val="28"/>
          <w:szCs w:val="28"/>
        </w:rPr>
        <w:t>4.</w:t>
      </w:r>
      <w:r w:rsidR="0009642A">
        <w:rPr>
          <w:rFonts w:ascii="Times New Roman" w:hAnsi="Times New Roman" w:cs="Times New Roman"/>
          <w:iCs/>
          <w:sz w:val="28"/>
          <w:szCs w:val="28"/>
        </w:rPr>
        <w:t>7</w:t>
      </w:r>
      <w:r w:rsidR="00185A6F" w:rsidRPr="00C337ED">
        <w:rPr>
          <w:rFonts w:ascii="Times New Roman" w:hAnsi="Times New Roman" w:cs="Times New Roman"/>
          <w:iCs/>
          <w:sz w:val="28"/>
          <w:szCs w:val="28"/>
        </w:rPr>
        <w:t xml:space="preserve">. Затраты </w:t>
      </w:r>
      <w:r w:rsidR="00106228" w:rsidRPr="00C337ED">
        <w:rPr>
          <w:rFonts w:ascii="Times New Roman" w:hAnsi="Times New Roman" w:cs="Times New Roman"/>
          <w:iCs/>
          <w:sz w:val="28"/>
          <w:szCs w:val="28"/>
        </w:rPr>
        <w:t>на изготовление готовой продукции, выполнение работ, оказание услуг</w:t>
      </w:r>
    </w:p>
    <w:p w:rsidR="00501FF9" w:rsidRPr="00C337ED" w:rsidRDefault="00501FF9" w:rsidP="0050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106228" w:rsidRPr="00C337ED" w:rsidRDefault="008128BD" w:rsidP="004B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00FB5909">
        <w:rPr>
          <w:rFonts w:ascii="Times New Roman" w:hAnsi="Times New Roman" w:cs="Times New Roman"/>
          <w:sz w:val="28"/>
          <w:szCs w:val="28"/>
        </w:rPr>
        <w:t>4.</w:t>
      </w:r>
      <w:r w:rsidR="0009642A">
        <w:rPr>
          <w:rFonts w:ascii="Times New Roman" w:hAnsi="Times New Roman" w:cs="Times New Roman"/>
          <w:sz w:val="28"/>
          <w:szCs w:val="28"/>
        </w:rPr>
        <w:t>7</w:t>
      </w:r>
      <w:r w:rsidR="00185A6F" w:rsidRPr="00C337ED">
        <w:rPr>
          <w:rFonts w:ascii="Times New Roman" w:hAnsi="Times New Roman" w:cs="Times New Roman"/>
          <w:sz w:val="28"/>
          <w:szCs w:val="28"/>
        </w:rPr>
        <w:t xml:space="preserve">.1. </w:t>
      </w:r>
      <w:r w:rsidR="00106228" w:rsidRPr="00C337ED">
        <w:rPr>
          <w:rFonts w:ascii="Times New Roman" w:hAnsi="Times New Roman" w:cs="Times New Roman"/>
          <w:sz w:val="28"/>
          <w:szCs w:val="28"/>
        </w:rPr>
        <w:t>Учет расходов по формированию себестоимости ведется раздельно по группам видов</w:t>
      </w:r>
      <w:r w:rsidR="007C3C64" w:rsidRPr="00C337ED">
        <w:rPr>
          <w:rFonts w:ascii="Times New Roman" w:hAnsi="Times New Roman" w:cs="Times New Roman"/>
          <w:sz w:val="28"/>
          <w:szCs w:val="28"/>
        </w:rPr>
        <w:t xml:space="preserve"> работ</w:t>
      </w:r>
      <w:r w:rsidR="00106228" w:rsidRPr="00C337ED">
        <w:rPr>
          <w:rFonts w:ascii="Times New Roman" w:hAnsi="Times New Roman" w:cs="Times New Roman"/>
          <w:sz w:val="28"/>
          <w:szCs w:val="28"/>
        </w:rPr>
        <w:t xml:space="preserve"> (</w:t>
      </w:r>
      <w:r w:rsidR="007C3C64" w:rsidRPr="00C337ED">
        <w:rPr>
          <w:rFonts w:ascii="Times New Roman" w:hAnsi="Times New Roman" w:cs="Times New Roman"/>
          <w:sz w:val="28"/>
          <w:szCs w:val="28"/>
        </w:rPr>
        <w:t>услуг</w:t>
      </w:r>
      <w:r w:rsidR="00106228" w:rsidRPr="00C337ED">
        <w:rPr>
          <w:rFonts w:ascii="Times New Roman" w:hAnsi="Times New Roman" w:cs="Times New Roman"/>
          <w:sz w:val="28"/>
          <w:szCs w:val="28"/>
        </w:rPr>
        <w:t>)</w:t>
      </w:r>
      <w:r w:rsidR="00FB5909">
        <w:rPr>
          <w:rFonts w:ascii="Times New Roman" w:hAnsi="Times New Roman" w:cs="Times New Roman"/>
          <w:sz w:val="28"/>
          <w:szCs w:val="28"/>
        </w:rPr>
        <w:t>,</w:t>
      </w:r>
      <w:r w:rsidR="007C3C64" w:rsidRPr="00C337ED">
        <w:rPr>
          <w:rFonts w:ascii="Times New Roman" w:hAnsi="Times New Roman" w:cs="Times New Roman"/>
          <w:sz w:val="28"/>
          <w:szCs w:val="28"/>
        </w:rPr>
        <w:t xml:space="preserve"> оказываем</w:t>
      </w:r>
      <w:r w:rsidR="00BA72F4" w:rsidRPr="00C337ED">
        <w:rPr>
          <w:rFonts w:ascii="Times New Roman" w:hAnsi="Times New Roman" w:cs="Times New Roman"/>
          <w:sz w:val="28"/>
          <w:szCs w:val="28"/>
        </w:rPr>
        <w:t xml:space="preserve">ых </w:t>
      </w:r>
      <w:r w:rsidR="00FB5909">
        <w:rPr>
          <w:rFonts w:ascii="Times New Roman" w:hAnsi="Times New Roman" w:cs="Times New Roman"/>
          <w:sz w:val="28"/>
          <w:szCs w:val="28"/>
        </w:rPr>
        <w:t>Центром</w:t>
      </w:r>
      <w:r w:rsidR="00F0626C" w:rsidRPr="00C337ED">
        <w:rPr>
          <w:rFonts w:ascii="Times New Roman" w:hAnsi="Times New Roman" w:cs="Times New Roman"/>
          <w:sz w:val="28"/>
          <w:szCs w:val="28"/>
        </w:rPr>
        <w:t xml:space="preserve"> в соответствии с предусмотренными Уставом основными видами деятельности</w:t>
      </w:r>
      <w:r w:rsidR="00106228" w:rsidRPr="00C337ED">
        <w:rPr>
          <w:rFonts w:ascii="Times New Roman" w:hAnsi="Times New Roman" w:cs="Times New Roman"/>
          <w:sz w:val="28"/>
          <w:szCs w:val="28"/>
        </w:rPr>
        <w:t>:</w:t>
      </w:r>
    </w:p>
    <w:p w:rsidR="00224470" w:rsidRPr="00C337ED" w:rsidRDefault="001A5E15" w:rsidP="004B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sz w:val="28"/>
          <w:szCs w:val="28"/>
        </w:rPr>
      </w:pPr>
      <w:r w:rsidRPr="00C337ED">
        <w:rPr>
          <w:rFonts w:ascii="Times New Roman" w:hAnsi="Times New Roman" w:cs="Times New Roman"/>
          <w:sz w:val="28"/>
          <w:szCs w:val="28"/>
        </w:rPr>
        <w:t>а)</w:t>
      </w:r>
      <w:r w:rsidRPr="00C337ED">
        <w:rPr>
          <w:rFonts w:ascii="Times New Roman" w:hAnsi="Times New Roman" w:cs="Times New Roman"/>
          <w:sz w:val="28"/>
          <w:szCs w:val="28"/>
        </w:rPr>
        <w:tab/>
      </w:r>
      <w:r w:rsidR="00106228" w:rsidRPr="00C337ED">
        <w:rPr>
          <w:rFonts w:ascii="Times New Roman" w:hAnsi="Times New Roman" w:cs="Times New Roman"/>
          <w:sz w:val="28"/>
          <w:szCs w:val="28"/>
        </w:rPr>
        <w:t xml:space="preserve">в рамках выполнения </w:t>
      </w:r>
      <w:r w:rsidR="00501FF9" w:rsidRPr="00C337ED">
        <w:rPr>
          <w:rFonts w:ascii="Times New Roman" w:hAnsi="Times New Roman" w:cs="Times New Roman"/>
          <w:sz w:val="28"/>
          <w:szCs w:val="28"/>
        </w:rPr>
        <w:t>государственного задания</w:t>
      </w:r>
      <w:r w:rsidRPr="00C337ED">
        <w:rPr>
          <w:rFonts w:ascii="Times New Roman" w:hAnsi="Times New Roman" w:cs="Times New Roman"/>
          <w:sz w:val="28"/>
          <w:szCs w:val="28"/>
        </w:rPr>
        <w:t>;</w:t>
      </w:r>
    </w:p>
    <w:p w:rsidR="00362884" w:rsidRPr="00C337ED" w:rsidRDefault="00A3368F"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Cs/>
          <w:sz w:val="28"/>
          <w:szCs w:val="28"/>
        </w:rPr>
      </w:pPr>
      <w:r>
        <w:rPr>
          <w:rFonts w:ascii="Times New Roman" w:hAnsi="Times New Roman" w:cs="Times New Roman"/>
          <w:iCs/>
          <w:sz w:val="28"/>
          <w:szCs w:val="28"/>
        </w:rPr>
        <w:t>….</w:t>
      </w:r>
      <w:r w:rsidR="004B07EB" w:rsidRPr="00C337ED">
        <w:rPr>
          <w:rFonts w:ascii="Times New Roman" w:hAnsi="Times New Roman" w:cs="Times New Roman"/>
          <w:iCs/>
          <w:sz w:val="28"/>
          <w:szCs w:val="28"/>
        </w:rPr>
        <w:t> </w:t>
      </w:r>
    </w:p>
    <w:p w:rsidR="00E86C14" w:rsidRPr="00C337ED" w:rsidRDefault="00E65A04"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iCs/>
          <w:sz w:val="28"/>
          <w:szCs w:val="28"/>
        </w:rPr>
        <w:t>4.</w:t>
      </w:r>
      <w:r w:rsidR="00B439E4">
        <w:rPr>
          <w:rFonts w:ascii="Times New Roman" w:hAnsi="Times New Roman" w:cs="Times New Roman"/>
          <w:iCs/>
          <w:sz w:val="28"/>
          <w:szCs w:val="28"/>
        </w:rPr>
        <w:t>8</w:t>
      </w:r>
      <w:r w:rsidR="00185A6F" w:rsidRPr="00C337ED">
        <w:rPr>
          <w:rFonts w:ascii="Times New Roman" w:hAnsi="Times New Roman" w:cs="Times New Roman"/>
          <w:iCs/>
          <w:sz w:val="28"/>
          <w:szCs w:val="28"/>
        </w:rPr>
        <w:t>. Расчеты с подотчетными лицами</w:t>
      </w:r>
    </w:p>
    <w:p w:rsidR="00E86C14" w:rsidRPr="00C337ED" w:rsidRDefault="00185A6F"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337ED">
        <w:rPr>
          <w:rFonts w:ascii="Times New Roman" w:hAnsi="Times New Roman" w:cs="Times New Roman"/>
          <w:sz w:val="28"/>
          <w:szCs w:val="28"/>
        </w:rPr>
        <w:t> </w:t>
      </w:r>
    </w:p>
    <w:p w:rsidR="00E86C14" w:rsidRPr="00C337ED" w:rsidRDefault="008128BD" w:rsidP="00B4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ab/>
      </w:r>
      <w:r w:rsidR="00E65A04">
        <w:rPr>
          <w:rFonts w:ascii="Times New Roman" w:hAnsi="Times New Roman" w:cs="Times New Roman"/>
          <w:sz w:val="28"/>
          <w:szCs w:val="28"/>
        </w:rPr>
        <w:t>4.</w:t>
      </w:r>
      <w:r w:rsidR="00B439E4">
        <w:rPr>
          <w:rFonts w:ascii="Times New Roman" w:hAnsi="Times New Roman" w:cs="Times New Roman"/>
          <w:sz w:val="28"/>
          <w:szCs w:val="28"/>
        </w:rPr>
        <w:t>8</w:t>
      </w:r>
      <w:r w:rsidR="00185A6F" w:rsidRPr="00C337ED">
        <w:rPr>
          <w:rFonts w:ascii="Times New Roman" w:hAnsi="Times New Roman" w:cs="Times New Roman"/>
          <w:sz w:val="28"/>
          <w:szCs w:val="28"/>
        </w:rPr>
        <w:t xml:space="preserve">.1. Денежные средства </w:t>
      </w:r>
      <w:r w:rsidR="00E65A04">
        <w:rPr>
          <w:rFonts w:ascii="Times New Roman" w:hAnsi="Times New Roman" w:cs="Times New Roman"/>
          <w:sz w:val="28"/>
          <w:szCs w:val="28"/>
        </w:rPr>
        <w:t xml:space="preserve">работникам Центра </w:t>
      </w:r>
      <w:r w:rsidR="00185A6F" w:rsidRPr="00C337ED">
        <w:rPr>
          <w:rFonts w:ascii="Times New Roman" w:hAnsi="Times New Roman" w:cs="Times New Roman"/>
          <w:sz w:val="28"/>
          <w:szCs w:val="28"/>
        </w:rPr>
        <w:t xml:space="preserve">выдаются под отчет на основании </w:t>
      </w:r>
      <w:r w:rsidR="00A767A8" w:rsidRPr="00C63A14">
        <w:rPr>
          <w:rFonts w:ascii="Times New Roman" w:hAnsi="Times New Roman" w:cs="Times New Roman"/>
          <w:sz w:val="28"/>
          <w:szCs w:val="28"/>
        </w:rPr>
        <w:t>заявления</w:t>
      </w:r>
      <w:r w:rsidR="000271ED" w:rsidRPr="00C63A14">
        <w:rPr>
          <w:rFonts w:ascii="Times New Roman" w:hAnsi="Times New Roman" w:cs="Times New Roman"/>
          <w:sz w:val="28"/>
          <w:szCs w:val="28"/>
        </w:rPr>
        <w:t xml:space="preserve"> на имя директора</w:t>
      </w:r>
      <w:r w:rsidR="00185A6F" w:rsidRPr="00C63A14">
        <w:rPr>
          <w:rFonts w:ascii="Times New Roman" w:hAnsi="Times New Roman" w:cs="Times New Roman"/>
          <w:sz w:val="28"/>
          <w:szCs w:val="28"/>
        </w:rPr>
        <w:t>. Выдача денежных средств под отчет производится путем</w:t>
      </w:r>
      <w:r w:rsidR="000271ED" w:rsidRPr="00C63A14">
        <w:rPr>
          <w:rFonts w:ascii="Times New Roman" w:hAnsi="Times New Roman" w:cs="Times New Roman"/>
          <w:sz w:val="28"/>
          <w:szCs w:val="28"/>
        </w:rPr>
        <w:t xml:space="preserve"> </w:t>
      </w:r>
      <w:r w:rsidR="00185A6F" w:rsidRPr="00C63A14">
        <w:rPr>
          <w:rFonts w:ascii="Times New Roman" w:hAnsi="Times New Roman" w:cs="Times New Roman"/>
          <w:sz w:val="28"/>
          <w:szCs w:val="28"/>
        </w:rPr>
        <w:t xml:space="preserve">перечисления на зарплатную карту </w:t>
      </w:r>
      <w:r w:rsidR="00AB47EC" w:rsidRPr="00C63A14">
        <w:rPr>
          <w:rFonts w:ascii="Times New Roman" w:hAnsi="Times New Roman" w:cs="Times New Roman"/>
          <w:sz w:val="28"/>
          <w:szCs w:val="28"/>
        </w:rPr>
        <w:t>работникам, указанным в приказе Центра «Об осуществлении расчетов с подотчетными лицами»</w:t>
      </w:r>
      <w:r w:rsidR="00185A6F" w:rsidRPr="00C63A14">
        <w:rPr>
          <w:rFonts w:ascii="Times New Roman" w:hAnsi="Times New Roman" w:cs="Times New Roman"/>
          <w:sz w:val="28"/>
          <w:szCs w:val="28"/>
        </w:rPr>
        <w:t>.</w:t>
      </w:r>
      <w:r w:rsidR="00B439E4" w:rsidRPr="00C63A14">
        <w:rPr>
          <w:rFonts w:ascii="Times New Roman" w:hAnsi="Times New Roman" w:cs="Times New Roman"/>
          <w:sz w:val="28"/>
          <w:szCs w:val="28"/>
        </w:rPr>
        <w:t xml:space="preserve"> </w:t>
      </w:r>
      <w:r w:rsidR="00185A6F" w:rsidRPr="00C63A14">
        <w:rPr>
          <w:rFonts w:ascii="Times New Roman" w:hAnsi="Times New Roman" w:cs="Times New Roman"/>
          <w:sz w:val="28"/>
          <w:szCs w:val="28"/>
        </w:rPr>
        <w:t xml:space="preserve">Способ выдачи денежных средств </w:t>
      </w:r>
      <w:r w:rsidR="009165B9" w:rsidRPr="00C63A14">
        <w:rPr>
          <w:rFonts w:ascii="Times New Roman" w:hAnsi="Times New Roman" w:cs="Times New Roman"/>
          <w:sz w:val="28"/>
          <w:szCs w:val="28"/>
        </w:rPr>
        <w:t>указывается</w:t>
      </w:r>
      <w:r w:rsidR="00185A6F" w:rsidRPr="00C63A14">
        <w:rPr>
          <w:rFonts w:ascii="Times New Roman" w:hAnsi="Times New Roman" w:cs="Times New Roman"/>
          <w:sz w:val="28"/>
          <w:szCs w:val="28"/>
        </w:rPr>
        <w:t xml:space="preserve"> в </w:t>
      </w:r>
      <w:r w:rsidR="00A767A8" w:rsidRPr="00C63A14">
        <w:rPr>
          <w:rFonts w:ascii="Times New Roman" w:hAnsi="Times New Roman" w:cs="Times New Roman"/>
          <w:sz w:val="28"/>
          <w:szCs w:val="28"/>
        </w:rPr>
        <w:t>заявлении</w:t>
      </w:r>
      <w:r w:rsidR="00185A6F" w:rsidRPr="00C63A14">
        <w:rPr>
          <w:rFonts w:ascii="Times New Roman" w:hAnsi="Times New Roman" w:cs="Times New Roman"/>
          <w:sz w:val="28"/>
          <w:szCs w:val="28"/>
        </w:rPr>
        <w:t>.</w:t>
      </w:r>
    </w:p>
    <w:p w:rsidR="00E86C14" w:rsidRPr="00C337ED" w:rsidRDefault="00185A6F"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337ED">
        <w:rPr>
          <w:rFonts w:ascii="Times New Roman" w:hAnsi="Times New Roman" w:cs="Times New Roman"/>
          <w:sz w:val="28"/>
          <w:szCs w:val="28"/>
        </w:rPr>
        <w:t> </w:t>
      </w:r>
    </w:p>
    <w:p w:rsidR="00AB47EC" w:rsidRPr="00B439E4" w:rsidRDefault="008128BD" w:rsidP="00A33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ab/>
      </w:r>
      <w:r w:rsidR="00A3368F">
        <w:rPr>
          <w:rFonts w:ascii="Times New Roman" w:hAnsi="Times New Roman" w:cs="Times New Roman"/>
          <w:sz w:val="28"/>
          <w:szCs w:val="28"/>
        </w:rPr>
        <w:t>…</w:t>
      </w:r>
    </w:p>
    <w:p w:rsidR="00A21DF9" w:rsidRPr="00C337ED" w:rsidRDefault="00A21DF9"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E86C14" w:rsidRPr="00C337ED" w:rsidRDefault="00600429"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iCs/>
          <w:sz w:val="28"/>
          <w:szCs w:val="28"/>
        </w:rPr>
        <w:t>4.</w:t>
      </w:r>
      <w:r w:rsidR="00B439E4">
        <w:rPr>
          <w:rFonts w:ascii="Times New Roman" w:hAnsi="Times New Roman" w:cs="Times New Roman"/>
          <w:iCs/>
          <w:sz w:val="28"/>
          <w:szCs w:val="28"/>
        </w:rPr>
        <w:t>9</w:t>
      </w:r>
      <w:r w:rsidR="00185A6F" w:rsidRPr="00C337ED">
        <w:rPr>
          <w:rFonts w:ascii="Times New Roman" w:hAnsi="Times New Roman" w:cs="Times New Roman"/>
          <w:iCs/>
          <w:sz w:val="28"/>
          <w:szCs w:val="28"/>
        </w:rPr>
        <w:t>. Расчеты с дебиторами и кредиторами</w:t>
      </w:r>
    </w:p>
    <w:p w:rsidR="00E86C14" w:rsidRPr="00C337ED" w:rsidRDefault="00E86C14"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106228" w:rsidRPr="00C337ED" w:rsidRDefault="008128BD" w:rsidP="004B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ab/>
      </w:r>
      <w:r w:rsidR="00600429">
        <w:rPr>
          <w:rFonts w:ascii="Times New Roman" w:hAnsi="Times New Roman" w:cs="Times New Roman"/>
          <w:sz w:val="28"/>
          <w:szCs w:val="28"/>
        </w:rPr>
        <w:t>4.</w:t>
      </w:r>
      <w:r w:rsidR="00B439E4">
        <w:rPr>
          <w:rFonts w:ascii="Times New Roman" w:hAnsi="Times New Roman" w:cs="Times New Roman"/>
          <w:sz w:val="28"/>
          <w:szCs w:val="28"/>
        </w:rPr>
        <w:t>9</w:t>
      </w:r>
      <w:r w:rsidR="00106228" w:rsidRPr="00C337ED">
        <w:rPr>
          <w:rFonts w:ascii="Times New Roman" w:hAnsi="Times New Roman" w:cs="Times New Roman"/>
          <w:sz w:val="28"/>
          <w:szCs w:val="28"/>
        </w:rPr>
        <w:t>.1. 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rsidR="00106228" w:rsidRDefault="00A3368F"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w:t>
      </w:r>
    </w:p>
    <w:p w:rsidR="00A3368F" w:rsidRPr="00C337ED" w:rsidRDefault="00A3368F"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106228" w:rsidRPr="00C337ED" w:rsidRDefault="00FD010A"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4.</w:t>
      </w:r>
      <w:r w:rsidR="00B439E4">
        <w:rPr>
          <w:rFonts w:ascii="Times New Roman" w:hAnsi="Times New Roman" w:cs="Times New Roman"/>
          <w:sz w:val="28"/>
          <w:szCs w:val="28"/>
        </w:rPr>
        <w:t>10</w:t>
      </w:r>
      <w:r w:rsidR="00106228" w:rsidRPr="00C337ED">
        <w:rPr>
          <w:rFonts w:ascii="Times New Roman" w:hAnsi="Times New Roman" w:cs="Times New Roman"/>
          <w:sz w:val="28"/>
          <w:szCs w:val="28"/>
        </w:rPr>
        <w:t>. Расчеты по обязательствам</w:t>
      </w:r>
    </w:p>
    <w:p w:rsidR="00FD3A84" w:rsidRPr="00C337ED" w:rsidRDefault="00FD3A84"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106228" w:rsidRPr="00C337ED" w:rsidRDefault="008128BD" w:rsidP="004B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ab/>
      </w:r>
      <w:r w:rsidR="00FD010A">
        <w:rPr>
          <w:rFonts w:ascii="Times New Roman" w:hAnsi="Times New Roman" w:cs="Times New Roman"/>
          <w:sz w:val="28"/>
          <w:szCs w:val="28"/>
        </w:rPr>
        <w:t>4.</w:t>
      </w:r>
      <w:r w:rsidR="00B439E4">
        <w:rPr>
          <w:rFonts w:ascii="Times New Roman" w:hAnsi="Times New Roman" w:cs="Times New Roman"/>
          <w:sz w:val="28"/>
          <w:szCs w:val="28"/>
        </w:rPr>
        <w:t>10</w:t>
      </w:r>
      <w:r w:rsidR="00106228" w:rsidRPr="00C337ED">
        <w:rPr>
          <w:rFonts w:ascii="Times New Roman" w:hAnsi="Times New Roman" w:cs="Times New Roman"/>
          <w:sz w:val="28"/>
          <w:szCs w:val="28"/>
        </w:rPr>
        <w:t xml:space="preserve">.1. </w:t>
      </w:r>
      <w:r w:rsidR="00E93F55">
        <w:rPr>
          <w:rFonts w:ascii="Times New Roman" w:hAnsi="Times New Roman" w:cs="Times New Roman"/>
          <w:sz w:val="28"/>
          <w:szCs w:val="28"/>
        </w:rPr>
        <w:t>С</w:t>
      </w:r>
      <w:r w:rsidR="00106228" w:rsidRPr="00C337ED">
        <w:rPr>
          <w:rFonts w:ascii="Times New Roman" w:hAnsi="Times New Roman" w:cs="Times New Roman"/>
          <w:sz w:val="28"/>
          <w:szCs w:val="28"/>
        </w:rPr>
        <w:t xml:space="preserve">чет </w:t>
      </w:r>
      <w:r w:rsidR="0099099F" w:rsidRPr="00C337ED">
        <w:rPr>
          <w:rFonts w:ascii="Times New Roman" w:hAnsi="Times New Roman" w:cs="Times New Roman"/>
          <w:sz w:val="28"/>
          <w:szCs w:val="28"/>
        </w:rPr>
        <w:t>КБК </w:t>
      </w:r>
      <w:r w:rsidR="00002311" w:rsidRPr="00C337ED">
        <w:rPr>
          <w:rFonts w:ascii="Times New Roman" w:hAnsi="Times New Roman" w:cs="Times New Roman"/>
          <w:sz w:val="28"/>
          <w:szCs w:val="28"/>
        </w:rPr>
        <w:t>Х</w:t>
      </w:r>
      <w:r w:rsidR="00106228" w:rsidRPr="00C337ED">
        <w:rPr>
          <w:rFonts w:ascii="Times New Roman" w:hAnsi="Times New Roman" w:cs="Times New Roman"/>
          <w:sz w:val="28"/>
          <w:szCs w:val="28"/>
        </w:rPr>
        <w:t>.303.05.000 «Расчеты по прочим платежам в бюджет» прим</w:t>
      </w:r>
      <w:r w:rsidR="00E93F55">
        <w:rPr>
          <w:rFonts w:ascii="Times New Roman" w:hAnsi="Times New Roman" w:cs="Times New Roman"/>
          <w:sz w:val="28"/>
          <w:szCs w:val="28"/>
        </w:rPr>
        <w:t>еняется для следующих расходов</w:t>
      </w:r>
      <w:r w:rsidR="00106228" w:rsidRPr="00C337ED">
        <w:rPr>
          <w:rFonts w:ascii="Times New Roman" w:hAnsi="Times New Roman" w:cs="Times New Roman"/>
          <w:sz w:val="28"/>
          <w:szCs w:val="28"/>
        </w:rPr>
        <w:t>:</w:t>
      </w:r>
    </w:p>
    <w:p w:rsidR="00106228" w:rsidRPr="00C63A14" w:rsidRDefault="00CC61C1" w:rsidP="004B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C63A14">
        <w:rPr>
          <w:rFonts w:ascii="Times New Roman" w:hAnsi="Times New Roman" w:cs="Times New Roman"/>
          <w:sz w:val="28"/>
          <w:szCs w:val="28"/>
        </w:rPr>
        <w:t>–</w:t>
      </w:r>
      <w:r w:rsidR="00E93F55" w:rsidRPr="00C63A14">
        <w:rPr>
          <w:rFonts w:ascii="Times New Roman" w:hAnsi="Times New Roman" w:cs="Times New Roman"/>
          <w:sz w:val="28"/>
          <w:szCs w:val="28"/>
        </w:rPr>
        <w:t xml:space="preserve"> </w:t>
      </w:r>
      <w:r w:rsidRPr="00C63A14">
        <w:rPr>
          <w:rFonts w:ascii="Times New Roman" w:hAnsi="Times New Roman" w:cs="Times New Roman"/>
          <w:sz w:val="28"/>
          <w:szCs w:val="28"/>
        </w:rPr>
        <w:t>г</w:t>
      </w:r>
      <w:r w:rsidR="00106228" w:rsidRPr="00C63A14">
        <w:rPr>
          <w:rFonts w:ascii="Times New Roman" w:hAnsi="Times New Roman" w:cs="Times New Roman"/>
          <w:sz w:val="28"/>
          <w:szCs w:val="28"/>
        </w:rPr>
        <w:t>осударственная пошлина;</w:t>
      </w:r>
    </w:p>
    <w:p w:rsidR="00E93F55" w:rsidRPr="00C63A14" w:rsidRDefault="00CC61C1" w:rsidP="004B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C63A14">
        <w:rPr>
          <w:rFonts w:ascii="Times New Roman" w:hAnsi="Times New Roman" w:cs="Times New Roman"/>
          <w:sz w:val="28"/>
          <w:szCs w:val="28"/>
        </w:rPr>
        <w:t>– т</w:t>
      </w:r>
      <w:r w:rsidR="00106228" w:rsidRPr="00C63A14">
        <w:rPr>
          <w:rFonts w:ascii="Times New Roman" w:hAnsi="Times New Roman" w:cs="Times New Roman"/>
          <w:sz w:val="28"/>
          <w:szCs w:val="28"/>
        </w:rPr>
        <w:t>ранспортный налог;</w:t>
      </w:r>
    </w:p>
    <w:p w:rsidR="00A3368F" w:rsidRDefault="00A3368F"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w:t>
      </w:r>
    </w:p>
    <w:p w:rsidR="00FD3A84" w:rsidRPr="00C337ED" w:rsidRDefault="004B07EB"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337ED">
        <w:rPr>
          <w:rFonts w:ascii="Times New Roman" w:hAnsi="Times New Roman" w:cs="Times New Roman"/>
          <w:sz w:val="28"/>
          <w:szCs w:val="28"/>
        </w:rPr>
        <w:t> </w:t>
      </w:r>
    </w:p>
    <w:p w:rsidR="00106228" w:rsidRPr="00C337ED" w:rsidRDefault="00FD010A"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4.</w:t>
      </w:r>
      <w:r w:rsidR="00B439E4">
        <w:rPr>
          <w:rFonts w:ascii="Times New Roman" w:hAnsi="Times New Roman" w:cs="Times New Roman"/>
          <w:sz w:val="28"/>
          <w:szCs w:val="28"/>
        </w:rPr>
        <w:t>11</w:t>
      </w:r>
      <w:r w:rsidR="00106228" w:rsidRPr="00C337ED">
        <w:rPr>
          <w:rFonts w:ascii="Times New Roman" w:hAnsi="Times New Roman" w:cs="Times New Roman"/>
          <w:sz w:val="28"/>
          <w:szCs w:val="28"/>
        </w:rPr>
        <w:t>. Дебиторская и кредиторская задолженность</w:t>
      </w:r>
    </w:p>
    <w:p w:rsidR="00FD3A84" w:rsidRPr="00C337ED" w:rsidRDefault="004B07EB"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337ED">
        <w:rPr>
          <w:rFonts w:ascii="Times New Roman" w:hAnsi="Times New Roman" w:cs="Times New Roman"/>
          <w:sz w:val="28"/>
          <w:szCs w:val="28"/>
        </w:rPr>
        <w:t> </w:t>
      </w:r>
    </w:p>
    <w:p w:rsidR="00E86C14" w:rsidRDefault="008128BD" w:rsidP="00A33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ab/>
      </w:r>
      <w:r w:rsidR="00FD010A">
        <w:rPr>
          <w:rFonts w:ascii="Times New Roman" w:hAnsi="Times New Roman" w:cs="Times New Roman"/>
          <w:sz w:val="28"/>
          <w:szCs w:val="28"/>
        </w:rPr>
        <w:t>4.</w:t>
      </w:r>
      <w:r w:rsidR="00B439E4">
        <w:rPr>
          <w:rFonts w:ascii="Times New Roman" w:hAnsi="Times New Roman" w:cs="Times New Roman"/>
          <w:sz w:val="28"/>
          <w:szCs w:val="28"/>
        </w:rPr>
        <w:t>11</w:t>
      </w:r>
      <w:r w:rsidR="00185A6F" w:rsidRPr="00C337ED">
        <w:rPr>
          <w:rFonts w:ascii="Times New Roman" w:hAnsi="Times New Roman" w:cs="Times New Roman"/>
          <w:sz w:val="28"/>
          <w:szCs w:val="28"/>
        </w:rPr>
        <w:t>.</w:t>
      </w:r>
      <w:r w:rsidR="00106228" w:rsidRPr="00C337ED">
        <w:rPr>
          <w:rFonts w:ascii="Times New Roman" w:hAnsi="Times New Roman" w:cs="Times New Roman"/>
          <w:sz w:val="28"/>
          <w:szCs w:val="28"/>
        </w:rPr>
        <w:t>1</w:t>
      </w:r>
      <w:r w:rsidR="00185A6F" w:rsidRPr="00C337ED">
        <w:rPr>
          <w:rFonts w:ascii="Times New Roman" w:hAnsi="Times New Roman" w:cs="Times New Roman"/>
          <w:sz w:val="28"/>
          <w:szCs w:val="28"/>
        </w:rPr>
        <w:t xml:space="preserve">. </w:t>
      </w:r>
      <w:r w:rsidR="002C08B5" w:rsidRPr="00C337ED">
        <w:rPr>
          <w:rFonts w:ascii="Times New Roman" w:hAnsi="Times New Roman" w:cs="Times New Roman"/>
          <w:sz w:val="28"/>
          <w:szCs w:val="28"/>
        </w:rPr>
        <w:t xml:space="preserve">Дебиторская задолженность </w:t>
      </w:r>
      <w:r w:rsidR="00106228" w:rsidRPr="00C337ED">
        <w:rPr>
          <w:rFonts w:ascii="Times New Roman" w:hAnsi="Times New Roman" w:cs="Times New Roman"/>
          <w:sz w:val="28"/>
          <w:szCs w:val="28"/>
        </w:rPr>
        <w:t xml:space="preserve">списывается </w:t>
      </w:r>
      <w:r w:rsidR="00185A6F" w:rsidRPr="00C337ED">
        <w:rPr>
          <w:rFonts w:ascii="Times New Roman" w:hAnsi="Times New Roman" w:cs="Times New Roman"/>
          <w:sz w:val="28"/>
          <w:szCs w:val="28"/>
        </w:rPr>
        <w:t>с балансового учета</w:t>
      </w:r>
      <w:r w:rsidR="00106228" w:rsidRPr="00C337ED">
        <w:rPr>
          <w:rFonts w:ascii="Times New Roman" w:hAnsi="Times New Roman" w:cs="Times New Roman"/>
          <w:sz w:val="28"/>
          <w:szCs w:val="28"/>
        </w:rPr>
        <w:t xml:space="preserve"> и </w:t>
      </w:r>
      <w:r w:rsidR="00185A6F" w:rsidRPr="00C337ED">
        <w:rPr>
          <w:rFonts w:ascii="Times New Roman" w:hAnsi="Times New Roman" w:cs="Times New Roman"/>
          <w:sz w:val="28"/>
          <w:szCs w:val="28"/>
        </w:rPr>
        <w:t>отражается на забалансовом счете 04 «</w:t>
      </w:r>
      <w:r w:rsidR="00B439E4">
        <w:rPr>
          <w:rFonts w:ascii="Times New Roman" w:hAnsi="Times New Roman" w:cs="Times New Roman"/>
          <w:sz w:val="28"/>
          <w:szCs w:val="28"/>
        </w:rPr>
        <w:t>Сомнительная задолженность</w:t>
      </w:r>
      <w:r w:rsidR="00185A6F" w:rsidRPr="00C337ED">
        <w:rPr>
          <w:rFonts w:ascii="Times New Roman" w:hAnsi="Times New Roman" w:cs="Times New Roman"/>
          <w:sz w:val="28"/>
          <w:szCs w:val="28"/>
        </w:rPr>
        <w:t>»</w:t>
      </w:r>
      <w:r w:rsidR="002C08B5" w:rsidRPr="00C337ED">
        <w:rPr>
          <w:rFonts w:ascii="Times New Roman" w:hAnsi="Times New Roman" w:cs="Times New Roman"/>
          <w:sz w:val="28"/>
          <w:szCs w:val="28"/>
        </w:rPr>
        <w:t xml:space="preserve"> на основании решения комиссии по поступлению и выбытию активов</w:t>
      </w:r>
      <w:r w:rsidR="00106228" w:rsidRPr="00C337ED">
        <w:rPr>
          <w:rFonts w:ascii="Times New Roman" w:hAnsi="Times New Roman" w:cs="Times New Roman"/>
          <w:sz w:val="28"/>
          <w:szCs w:val="28"/>
        </w:rPr>
        <w:t xml:space="preserve">. </w:t>
      </w:r>
    </w:p>
    <w:p w:rsidR="00A3368F" w:rsidRPr="00C337ED" w:rsidRDefault="00A3368F" w:rsidP="00A33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w:t>
      </w:r>
    </w:p>
    <w:p w:rsidR="00E86C14" w:rsidRPr="00C337ED" w:rsidRDefault="00185A6F"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337ED">
        <w:rPr>
          <w:rFonts w:ascii="Times New Roman" w:hAnsi="Times New Roman" w:cs="Times New Roman"/>
          <w:sz w:val="28"/>
          <w:szCs w:val="28"/>
        </w:rPr>
        <w:t>  </w:t>
      </w:r>
    </w:p>
    <w:p w:rsidR="00E86C14" w:rsidRPr="00C337ED" w:rsidRDefault="00FD010A"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iCs/>
          <w:sz w:val="28"/>
          <w:szCs w:val="28"/>
        </w:rPr>
        <w:t>4.</w:t>
      </w:r>
      <w:r w:rsidR="00106228" w:rsidRPr="00C337ED">
        <w:rPr>
          <w:rFonts w:ascii="Times New Roman" w:hAnsi="Times New Roman" w:cs="Times New Roman"/>
          <w:iCs/>
          <w:sz w:val="28"/>
          <w:szCs w:val="28"/>
        </w:rPr>
        <w:t>1</w:t>
      </w:r>
      <w:r w:rsidR="002A490B">
        <w:rPr>
          <w:rFonts w:ascii="Times New Roman" w:hAnsi="Times New Roman" w:cs="Times New Roman"/>
          <w:iCs/>
          <w:sz w:val="28"/>
          <w:szCs w:val="28"/>
        </w:rPr>
        <w:t>2</w:t>
      </w:r>
      <w:r w:rsidR="00185A6F" w:rsidRPr="00C337ED">
        <w:rPr>
          <w:rFonts w:ascii="Times New Roman" w:hAnsi="Times New Roman" w:cs="Times New Roman"/>
          <w:iCs/>
          <w:sz w:val="28"/>
          <w:szCs w:val="28"/>
        </w:rPr>
        <w:t>. Финансовый результат</w:t>
      </w:r>
    </w:p>
    <w:p w:rsidR="00E86C14" w:rsidRPr="00C337ED" w:rsidRDefault="00185A6F"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337ED">
        <w:rPr>
          <w:rFonts w:ascii="Times New Roman" w:hAnsi="Times New Roman" w:cs="Times New Roman"/>
          <w:sz w:val="28"/>
          <w:szCs w:val="28"/>
        </w:rPr>
        <w:t> </w:t>
      </w:r>
    </w:p>
    <w:p w:rsidR="004B65B0" w:rsidRDefault="00F126A3" w:rsidP="004B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FD010A">
        <w:rPr>
          <w:rFonts w:ascii="Times New Roman" w:hAnsi="Times New Roman" w:cs="Times New Roman"/>
          <w:sz w:val="28"/>
          <w:szCs w:val="28"/>
        </w:rPr>
        <w:t>4.</w:t>
      </w:r>
      <w:r w:rsidR="0001548C" w:rsidRPr="00C337ED">
        <w:rPr>
          <w:rFonts w:ascii="Times New Roman" w:hAnsi="Times New Roman" w:cs="Times New Roman"/>
          <w:sz w:val="28"/>
          <w:szCs w:val="28"/>
        </w:rPr>
        <w:t>1</w:t>
      </w:r>
      <w:r w:rsidR="002A490B">
        <w:rPr>
          <w:rFonts w:ascii="Times New Roman" w:hAnsi="Times New Roman" w:cs="Times New Roman"/>
          <w:sz w:val="28"/>
          <w:szCs w:val="28"/>
        </w:rPr>
        <w:t>2</w:t>
      </w:r>
      <w:r w:rsidR="0001548C" w:rsidRPr="00C337ED">
        <w:rPr>
          <w:rFonts w:ascii="Times New Roman" w:hAnsi="Times New Roman" w:cs="Times New Roman"/>
          <w:sz w:val="28"/>
          <w:szCs w:val="28"/>
        </w:rPr>
        <w:t xml:space="preserve">.1. </w:t>
      </w:r>
      <w:r w:rsidR="00A87E89" w:rsidRPr="00C337ED">
        <w:rPr>
          <w:rFonts w:ascii="Times New Roman" w:hAnsi="Times New Roman" w:cs="Times New Roman"/>
          <w:sz w:val="28"/>
          <w:szCs w:val="28"/>
        </w:rPr>
        <w:t xml:space="preserve">Доходы от предоставления права пользования </w:t>
      </w:r>
      <w:r w:rsidR="00C57937" w:rsidRPr="00C337ED">
        <w:rPr>
          <w:rFonts w:ascii="Times New Roman" w:hAnsi="Times New Roman" w:cs="Times New Roman"/>
          <w:sz w:val="28"/>
          <w:szCs w:val="28"/>
        </w:rPr>
        <w:t>активом (арендная плата) признаю</w:t>
      </w:r>
      <w:r w:rsidR="00A87E89" w:rsidRPr="00C337ED">
        <w:rPr>
          <w:rFonts w:ascii="Times New Roman" w:hAnsi="Times New Roman" w:cs="Times New Roman"/>
          <w:sz w:val="28"/>
          <w:szCs w:val="28"/>
        </w:rPr>
        <w:t>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01548C" w:rsidRPr="002A490B" w:rsidRDefault="00A87E89" w:rsidP="004B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2A490B">
        <w:rPr>
          <w:rFonts w:ascii="Times New Roman" w:hAnsi="Times New Roman" w:cs="Times New Roman"/>
          <w:sz w:val="28"/>
          <w:szCs w:val="28"/>
        </w:rPr>
        <w:t xml:space="preserve">Основание: </w:t>
      </w:r>
      <w:r w:rsidR="00CA6E8E" w:rsidRPr="002A490B">
        <w:rPr>
          <w:rFonts w:ascii="Times New Roman" w:hAnsi="Times New Roman" w:cs="Times New Roman"/>
          <w:sz w:val="28"/>
          <w:szCs w:val="28"/>
        </w:rPr>
        <w:t>пункт 25 СГС «Аренда», подпункт «а» пункта 55 СГС «Доходы»</w:t>
      </w:r>
      <w:r w:rsidRPr="002A490B">
        <w:rPr>
          <w:rFonts w:ascii="Times New Roman" w:hAnsi="Times New Roman" w:cs="Times New Roman"/>
          <w:sz w:val="28"/>
          <w:szCs w:val="28"/>
        </w:rPr>
        <w:t>.</w:t>
      </w:r>
    </w:p>
    <w:p w:rsidR="00CA6E8E" w:rsidRDefault="00CA6E8E" w:rsidP="004B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p>
    <w:p w:rsidR="00CA6E8E" w:rsidRPr="00B60F72" w:rsidRDefault="00F126A3" w:rsidP="004B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A6E8E" w:rsidRPr="002A490B">
        <w:rPr>
          <w:rFonts w:ascii="Times New Roman" w:hAnsi="Times New Roman" w:cs="Times New Roman"/>
          <w:sz w:val="28"/>
          <w:szCs w:val="28"/>
        </w:rPr>
        <w:t>4.1</w:t>
      </w:r>
      <w:r w:rsidR="002A490B" w:rsidRPr="002A490B">
        <w:rPr>
          <w:rFonts w:ascii="Times New Roman" w:hAnsi="Times New Roman" w:cs="Times New Roman"/>
          <w:sz w:val="28"/>
          <w:szCs w:val="28"/>
        </w:rPr>
        <w:t>2</w:t>
      </w:r>
      <w:r w:rsidR="00CA6E8E" w:rsidRPr="002A490B">
        <w:rPr>
          <w:rFonts w:ascii="Times New Roman" w:hAnsi="Times New Roman" w:cs="Times New Roman"/>
          <w:sz w:val="28"/>
          <w:szCs w:val="28"/>
        </w:rPr>
        <w:t xml:space="preserve">.2. </w:t>
      </w:r>
      <w:r w:rsidR="00CA6E8E" w:rsidRPr="00B60F72">
        <w:rPr>
          <w:rFonts w:ascii="Times New Roman" w:hAnsi="Times New Roman" w:cs="Times New Roman"/>
          <w:sz w:val="28"/>
          <w:szCs w:val="28"/>
        </w:rPr>
        <w:t xml:space="preserve">Доходы от оказания платных услуг по долгосрочным договорам (абонементам) признаются в учете в составе доходов будущих периодов в сумме, единовременно полученной за предстоящие услуги. Доходы будущих периодов признаются в текущих доходах равномерно в последний день каждого месяца в </w:t>
      </w:r>
      <w:r w:rsidR="00CA6E8E" w:rsidRPr="00B60F72">
        <w:rPr>
          <w:rFonts w:ascii="Times New Roman" w:hAnsi="Times New Roman" w:cs="Times New Roman"/>
          <w:sz w:val="28"/>
          <w:szCs w:val="28"/>
        </w:rPr>
        <w:lastRenderedPageBreak/>
        <w:t>разрезе каждого договора (абонемента).</w:t>
      </w:r>
      <w:r w:rsidR="00B60F72" w:rsidRPr="00B60F72">
        <w:rPr>
          <w:rFonts w:ascii="Times New Roman" w:hAnsi="Times New Roman" w:cs="Times New Roman"/>
          <w:color w:val="000000"/>
          <w:sz w:val="28"/>
          <w:szCs w:val="28"/>
        </w:rPr>
        <w:t xml:space="preserve"> Аналогичный порядок признания доходов в текущем периоде применяется к договорам, в соответствии с которыми услуги оказываются неравномерно.</w:t>
      </w:r>
    </w:p>
    <w:p w:rsidR="00CA6E8E" w:rsidRPr="00B60F72" w:rsidRDefault="00CA6E8E" w:rsidP="004B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B60F72">
        <w:rPr>
          <w:rFonts w:ascii="Times New Roman" w:hAnsi="Times New Roman" w:cs="Times New Roman"/>
          <w:sz w:val="28"/>
          <w:szCs w:val="28"/>
        </w:rPr>
        <w:t xml:space="preserve">Основание: </w:t>
      </w:r>
      <w:r w:rsidR="001B7E41" w:rsidRPr="00B60F72">
        <w:rPr>
          <w:rFonts w:ascii="Times New Roman" w:hAnsi="Times New Roman" w:cs="Times New Roman"/>
          <w:sz w:val="28"/>
          <w:szCs w:val="28"/>
        </w:rPr>
        <w:t xml:space="preserve">пункт 301 Инструкции к Единому плану счетов № 157н, </w:t>
      </w:r>
      <w:r w:rsidR="00B60F72" w:rsidRPr="00B60F72">
        <w:rPr>
          <w:rFonts w:ascii="Times New Roman" w:hAnsi="Times New Roman" w:cs="Times New Roman"/>
          <w:color w:val="000000"/>
          <w:sz w:val="28"/>
          <w:szCs w:val="28"/>
        </w:rPr>
        <w:t>пункт 11 СГС «Долгосрочные договоры»</w:t>
      </w:r>
      <w:r w:rsidR="001B7E41" w:rsidRPr="00B60F72">
        <w:rPr>
          <w:rFonts w:ascii="Times New Roman" w:hAnsi="Times New Roman" w:cs="Times New Roman"/>
          <w:sz w:val="28"/>
          <w:szCs w:val="28"/>
        </w:rPr>
        <w:t>.</w:t>
      </w:r>
    </w:p>
    <w:p w:rsidR="00B60F72" w:rsidRDefault="00B60F72" w:rsidP="004B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p>
    <w:p w:rsidR="00DD1303" w:rsidRDefault="00A3368F" w:rsidP="004B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hAnsi="Times New Roman" w:cs="Times New Roman"/>
          <w:color w:val="000000"/>
        </w:rPr>
      </w:pPr>
      <w:r>
        <w:rPr>
          <w:rFonts w:hAnsi="Times New Roman" w:cs="Times New Roman"/>
          <w:color w:val="000000"/>
        </w:rPr>
        <w:t>…</w:t>
      </w:r>
    </w:p>
    <w:p w:rsidR="00DD1303" w:rsidRPr="00F126A3" w:rsidRDefault="00DD1303" w:rsidP="008128BD">
      <w:pPr>
        <w:spacing w:line="276" w:lineRule="auto"/>
        <w:ind w:left="420" w:firstLine="360"/>
        <w:rPr>
          <w:rFonts w:ascii="Times New Roman" w:hAnsi="Times New Roman" w:cs="Times New Roman"/>
          <w:color w:val="000000"/>
          <w:sz w:val="28"/>
          <w:szCs w:val="28"/>
        </w:rPr>
      </w:pPr>
      <w:r w:rsidRPr="00F126A3">
        <w:rPr>
          <w:rFonts w:ascii="Times New Roman" w:hAnsi="Times New Roman" w:cs="Times New Roman"/>
          <w:color w:val="000000"/>
          <w:sz w:val="28"/>
          <w:szCs w:val="28"/>
        </w:rPr>
        <w:t>4.12.9. Доходы от целевых субсидий по соглашению, заключенному на срок более года, учреждение отражает на счетах:</w:t>
      </w:r>
    </w:p>
    <w:p w:rsidR="00DD1303" w:rsidRPr="00F126A3" w:rsidRDefault="00DD1303" w:rsidP="00F126A3">
      <w:pPr>
        <w:numPr>
          <w:ilvl w:val="0"/>
          <w:numId w:val="42"/>
        </w:numPr>
        <w:spacing w:before="100" w:beforeAutospacing="1" w:after="100" w:afterAutospacing="1" w:line="276" w:lineRule="auto"/>
        <w:ind w:left="780" w:right="180"/>
        <w:contextualSpacing/>
        <w:rPr>
          <w:rFonts w:ascii="Times New Roman" w:hAnsi="Times New Roman" w:cs="Times New Roman"/>
          <w:color w:val="000000"/>
          <w:sz w:val="28"/>
          <w:szCs w:val="28"/>
        </w:rPr>
      </w:pPr>
      <w:r w:rsidRPr="00F126A3">
        <w:rPr>
          <w:rFonts w:ascii="Times New Roman" w:hAnsi="Times New Roman" w:cs="Times New Roman"/>
          <w:color w:val="000000"/>
          <w:sz w:val="28"/>
          <w:szCs w:val="28"/>
        </w:rPr>
        <w:t>401.41 «Доходы будущих периодов к признанию в текущем году»;</w:t>
      </w:r>
    </w:p>
    <w:p w:rsidR="00DD1303" w:rsidRPr="00F126A3" w:rsidRDefault="00DD1303" w:rsidP="00F126A3">
      <w:pPr>
        <w:numPr>
          <w:ilvl w:val="0"/>
          <w:numId w:val="42"/>
        </w:numPr>
        <w:spacing w:before="100" w:beforeAutospacing="1" w:after="100" w:afterAutospacing="1" w:line="276" w:lineRule="auto"/>
        <w:ind w:left="780" w:right="180"/>
        <w:rPr>
          <w:rFonts w:ascii="Times New Roman" w:hAnsi="Times New Roman" w:cs="Times New Roman"/>
          <w:color w:val="000000"/>
          <w:sz w:val="28"/>
          <w:szCs w:val="28"/>
        </w:rPr>
      </w:pPr>
      <w:r w:rsidRPr="00F126A3">
        <w:rPr>
          <w:rFonts w:ascii="Times New Roman" w:hAnsi="Times New Roman" w:cs="Times New Roman"/>
          <w:color w:val="000000"/>
          <w:sz w:val="28"/>
          <w:szCs w:val="28"/>
        </w:rPr>
        <w:t>401.49 «Доходы будущих периодов к признанию в очередные годы».</w:t>
      </w:r>
    </w:p>
    <w:p w:rsidR="00DD1303" w:rsidRPr="00F126A3" w:rsidRDefault="00DD1303" w:rsidP="00F126A3">
      <w:pPr>
        <w:spacing w:line="276" w:lineRule="auto"/>
        <w:rPr>
          <w:rFonts w:ascii="Times New Roman" w:hAnsi="Times New Roman" w:cs="Times New Roman"/>
          <w:color w:val="000000"/>
          <w:sz w:val="28"/>
          <w:szCs w:val="28"/>
        </w:rPr>
      </w:pPr>
      <w:r w:rsidRPr="00F126A3">
        <w:rPr>
          <w:rFonts w:ascii="Times New Roman" w:hAnsi="Times New Roman" w:cs="Times New Roman"/>
          <w:color w:val="000000"/>
          <w:sz w:val="28"/>
          <w:szCs w:val="28"/>
        </w:rPr>
        <w:t>Основание: пункт 301 Инструкции к Единому плану счетов № 157н.</w:t>
      </w:r>
    </w:p>
    <w:p w:rsidR="00DD1303" w:rsidRPr="00186238" w:rsidRDefault="00DD1303" w:rsidP="004B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p>
    <w:p w:rsidR="00E86C14" w:rsidRPr="00C337ED" w:rsidRDefault="00185A6F"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337ED">
        <w:rPr>
          <w:rFonts w:ascii="Times New Roman" w:hAnsi="Times New Roman" w:cs="Times New Roman"/>
          <w:sz w:val="28"/>
          <w:szCs w:val="28"/>
        </w:rPr>
        <w:t> </w:t>
      </w:r>
    </w:p>
    <w:p w:rsidR="00E86C14" w:rsidRPr="00C337ED" w:rsidRDefault="008D3B73"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iCs/>
          <w:sz w:val="28"/>
          <w:szCs w:val="28"/>
        </w:rPr>
        <w:t>4.</w:t>
      </w:r>
      <w:r w:rsidR="00106228" w:rsidRPr="00C337ED">
        <w:rPr>
          <w:rFonts w:ascii="Times New Roman" w:hAnsi="Times New Roman" w:cs="Times New Roman"/>
          <w:iCs/>
          <w:sz w:val="28"/>
          <w:szCs w:val="28"/>
        </w:rPr>
        <w:t>1</w:t>
      </w:r>
      <w:r w:rsidR="002A490B">
        <w:rPr>
          <w:rFonts w:ascii="Times New Roman" w:hAnsi="Times New Roman" w:cs="Times New Roman"/>
          <w:iCs/>
          <w:sz w:val="28"/>
          <w:szCs w:val="28"/>
        </w:rPr>
        <w:t>3</w:t>
      </w:r>
      <w:r w:rsidR="00185A6F" w:rsidRPr="00C337ED">
        <w:rPr>
          <w:rFonts w:ascii="Times New Roman" w:hAnsi="Times New Roman" w:cs="Times New Roman"/>
          <w:iCs/>
          <w:sz w:val="28"/>
          <w:szCs w:val="28"/>
        </w:rPr>
        <w:t>. Санкционирование расходов</w:t>
      </w:r>
    </w:p>
    <w:p w:rsidR="00E86C14" w:rsidRPr="00C337ED" w:rsidRDefault="00185A6F"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337ED">
        <w:rPr>
          <w:rFonts w:ascii="Times New Roman" w:hAnsi="Times New Roman" w:cs="Times New Roman"/>
          <w:sz w:val="28"/>
          <w:szCs w:val="28"/>
        </w:rPr>
        <w:t> </w:t>
      </w:r>
    </w:p>
    <w:p w:rsidR="00E86C14" w:rsidRPr="00C337ED" w:rsidRDefault="004B65B0" w:rsidP="004B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185A6F" w:rsidRPr="00C337ED">
        <w:rPr>
          <w:rFonts w:ascii="Times New Roman" w:hAnsi="Times New Roman" w:cs="Times New Roman"/>
          <w:sz w:val="28"/>
          <w:szCs w:val="28"/>
        </w:rPr>
        <w:t xml:space="preserve">Принятие к учету обязательств (денежных обязательств) осуществляется в порядке, приведенном в </w:t>
      </w:r>
      <w:r w:rsidR="00185A6F" w:rsidRPr="00C63A14">
        <w:rPr>
          <w:rFonts w:ascii="Times New Roman" w:hAnsi="Times New Roman" w:cs="Times New Roman"/>
          <w:sz w:val="28"/>
          <w:szCs w:val="28"/>
        </w:rPr>
        <w:t>приложении</w:t>
      </w:r>
      <w:r w:rsidR="008D3B73" w:rsidRPr="00C63A14">
        <w:rPr>
          <w:rFonts w:ascii="Times New Roman" w:hAnsi="Times New Roman" w:cs="Times New Roman"/>
          <w:sz w:val="28"/>
          <w:szCs w:val="28"/>
        </w:rPr>
        <w:t xml:space="preserve"> № </w:t>
      </w:r>
      <w:r w:rsidR="00F24977" w:rsidRPr="00C63A14">
        <w:rPr>
          <w:rFonts w:ascii="Times New Roman" w:hAnsi="Times New Roman" w:cs="Times New Roman"/>
          <w:sz w:val="28"/>
          <w:szCs w:val="28"/>
        </w:rPr>
        <w:t>4</w:t>
      </w:r>
      <w:r w:rsidR="008D3B73" w:rsidRPr="00C63A14">
        <w:rPr>
          <w:rFonts w:ascii="Times New Roman" w:hAnsi="Times New Roman" w:cs="Times New Roman"/>
          <w:sz w:val="28"/>
          <w:szCs w:val="28"/>
        </w:rPr>
        <w:t xml:space="preserve"> </w:t>
      </w:r>
      <w:r w:rsidR="008D3B73">
        <w:rPr>
          <w:rFonts w:ascii="Times New Roman" w:hAnsi="Times New Roman" w:cs="Times New Roman"/>
          <w:sz w:val="28"/>
          <w:szCs w:val="28"/>
        </w:rPr>
        <w:t>к настоящей Учетной политике</w:t>
      </w:r>
      <w:r w:rsidR="00185A6F" w:rsidRPr="00C337ED">
        <w:rPr>
          <w:rFonts w:ascii="Times New Roman" w:hAnsi="Times New Roman" w:cs="Times New Roman"/>
          <w:sz w:val="28"/>
          <w:szCs w:val="28"/>
        </w:rPr>
        <w:t>.</w:t>
      </w:r>
    </w:p>
    <w:p w:rsidR="00DC68E7" w:rsidRPr="00C337ED" w:rsidRDefault="00DC68E7"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DC68E7" w:rsidRPr="00C337ED" w:rsidRDefault="008D3B73"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Cs/>
          <w:sz w:val="28"/>
          <w:szCs w:val="28"/>
        </w:rPr>
      </w:pPr>
      <w:r>
        <w:rPr>
          <w:rFonts w:ascii="Times New Roman" w:hAnsi="Times New Roman" w:cs="Times New Roman"/>
          <w:iCs/>
          <w:sz w:val="28"/>
          <w:szCs w:val="28"/>
        </w:rPr>
        <w:t>4.</w:t>
      </w:r>
      <w:r w:rsidR="00DC68E7" w:rsidRPr="00C337ED">
        <w:rPr>
          <w:rFonts w:ascii="Times New Roman" w:hAnsi="Times New Roman" w:cs="Times New Roman"/>
          <w:iCs/>
          <w:sz w:val="28"/>
          <w:szCs w:val="28"/>
        </w:rPr>
        <w:t>1</w:t>
      </w:r>
      <w:r w:rsidR="002A490B">
        <w:rPr>
          <w:rFonts w:ascii="Times New Roman" w:hAnsi="Times New Roman" w:cs="Times New Roman"/>
          <w:iCs/>
          <w:sz w:val="28"/>
          <w:szCs w:val="28"/>
        </w:rPr>
        <w:t>4</w:t>
      </w:r>
      <w:r w:rsidR="00DC68E7" w:rsidRPr="00C337ED">
        <w:rPr>
          <w:rFonts w:ascii="Times New Roman" w:hAnsi="Times New Roman" w:cs="Times New Roman"/>
          <w:iCs/>
          <w:sz w:val="28"/>
          <w:szCs w:val="28"/>
        </w:rPr>
        <w:t>. События после отчетной даты</w:t>
      </w:r>
    </w:p>
    <w:p w:rsidR="002B0D2D" w:rsidRPr="00C337ED" w:rsidRDefault="002B0D2D"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Cs/>
          <w:sz w:val="28"/>
          <w:szCs w:val="28"/>
        </w:rPr>
      </w:pPr>
      <w:r w:rsidRPr="00C337ED">
        <w:rPr>
          <w:rFonts w:ascii="Times New Roman" w:hAnsi="Times New Roman" w:cs="Times New Roman"/>
          <w:iCs/>
          <w:sz w:val="28"/>
          <w:szCs w:val="28"/>
        </w:rPr>
        <w:t> </w:t>
      </w:r>
    </w:p>
    <w:p w:rsidR="00DC68E7" w:rsidRDefault="004B65B0" w:rsidP="004B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C68E7" w:rsidRPr="00C337ED">
        <w:rPr>
          <w:rFonts w:ascii="Times New Roman" w:hAnsi="Times New Roman" w:cs="Times New Roman"/>
          <w:sz w:val="28"/>
          <w:szCs w:val="28"/>
        </w:rPr>
        <w:t xml:space="preserve">Признание и отражение в учете и отчетности событий после отчетной даты осуществляется в порядке, приведенном в </w:t>
      </w:r>
      <w:r w:rsidR="00DC68E7" w:rsidRPr="00C63A14">
        <w:rPr>
          <w:rFonts w:ascii="Times New Roman" w:hAnsi="Times New Roman" w:cs="Times New Roman"/>
          <w:sz w:val="28"/>
          <w:szCs w:val="28"/>
        </w:rPr>
        <w:t>приложении</w:t>
      </w:r>
      <w:r w:rsidR="008D3B73" w:rsidRPr="00C63A14">
        <w:rPr>
          <w:rFonts w:ascii="Times New Roman" w:hAnsi="Times New Roman" w:cs="Times New Roman"/>
          <w:sz w:val="28"/>
          <w:szCs w:val="28"/>
        </w:rPr>
        <w:t xml:space="preserve"> № </w:t>
      </w:r>
      <w:r w:rsidR="00F24977" w:rsidRPr="00C63A14">
        <w:rPr>
          <w:rFonts w:ascii="Times New Roman" w:hAnsi="Times New Roman" w:cs="Times New Roman"/>
          <w:sz w:val="28"/>
          <w:szCs w:val="28"/>
        </w:rPr>
        <w:t>5</w:t>
      </w:r>
      <w:r w:rsidR="008D3B73">
        <w:rPr>
          <w:rFonts w:ascii="Times New Roman" w:hAnsi="Times New Roman" w:cs="Times New Roman"/>
          <w:sz w:val="28"/>
          <w:szCs w:val="28"/>
        </w:rPr>
        <w:t xml:space="preserve"> к настоящей Учетной политике</w:t>
      </w:r>
      <w:r w:rsidR="00DC68E7" w:rsidRPr="00C337ED">
        <w:rPr>
          <w:rFonts w:ascii="Times New Roman" w:hAnsi="Times New Roman" w:cs="Times New Roman"/>
          <w:sz w:val="28"/>
          <w:szCs w:val="28"/>
        </w:rPr>
        <w:t>.</w:t>
      </w:r>
    </w:p>
    <w:p w:rsidR="00722BD6" w:rsidRDefault="00722BD6" w:rsidP="004B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p>
    <w:p w:rsidR="00722BD6" w:rsidRPr="00722BD6" w:rsidRDefault="00722BD6" w:rsidP="004B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000000"/>
          <w:sz w:val="28"/>
          <w:szCs w:val="28"/>
        </w:rPr>
      </w:pPr>
      <w:r w:rsidRPr="00722BD6">
        <w:rPr>
          <w:rFonts w:ascii="Times New Roman" w:hAnsi="Times New Roman" w:cs="Times New Roman"/>
          <w:sz w:val="28"/>
          <w:szCs w:val="28"/>
        </w:rPr>
        <w:t>4.15.</w:t>
      </w:r>
      <w:r w:rsidRPr="00722BD6">
        <w:rPr>
          <w:rFonts w:ascii="Times New Roman" w:hAnsi="Times New Roman" w:cs="Times New Roman"/>
          <w:color w:val="000000"/>
          <w:sz w:val="28"/>
          <w:szCs w:val="28"/>
        </w:rPr>
        <w:t xml:space="preserve"> </w:t>
      </w:r>
      <w:r w:rsidR="00DD1303">
        <w:rPr>
          <w:rFonts w:ascii="Times New Roman" w:hAnsi="Times New Roman" w:cs="Times New Roman"/>
          <w:color w:val="000000"/>
          <w:sz w:val="28"/>
          <w:szCs w:val="28"/>
        </w:rPr>
        <w:t>Представительские расходы</w:t>
      </w:r>
    </w:p>
    <w:p w:rsidR="00722BD6" w:rsidRPr="00722BD6" w:rsidRDefault="00722BD6" w:rsidP="004B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000000"/>
          <w:sz w:val="28"/>
          <w:szCs w:val="28"/>
        </w:rPr>
      </w:pPr>
    </w:p>
    <w:p w:rsidR="00DD1303" w:rsidRDefault="00722BD6" w:rsidP="00A3368F">
      <w:pPr>
        <w:spacing w:line="276" w:lineRule="auto"/>
        <w:rPr>
          <w:rFonts w:ascii="Times New Roman" w:hAnsi="Times New Roman" w:cs="Times New Roman"/>
          <w:color w:val="000000"/>
          <w:sz w:val="28"/>
          <w:szCs w:val="28"/>
        </w:rPr>
      </w:pPr>
      <w:r w:rsidRPr="00722BD6">
        <w:rPr>
          <w:rFonts w:ascii="Times New Roman" w:hAnsi="Times New Roman" w:cs="Times New Roman"/>
          <w:color w:val="000000"/>
          <w:sz w:val="28"/>
          <w:szCs w:val="28"/>
        </w:rPr>
        <w:tab/>
      </w:r>
      <w:r w:rsidR="00DD1303" w:rsidRPr="00F126A3">
        <w:rPr>
          <w:rFonts w:ascii="Times New Roman" w:hAnsi="Times New Roman" w:cs="Times New Roman"/>
          <w:color w:val="000000"/>
          <w:sz w:val="28"/>
          <w:szCs w:val="28"/>
        </w:rPr>
        <w:t xml:space="preserve">4.15.1. К представительским расходам относятся расходы, связанные с официальным приемом и обслуживанием представителей других организаций, участвующих в переговорах в целях установления и поддержания сотрудничества, обмена опытом. </w:t>
      </w:r>
    </w:p>
    <w:p w:rsidR="00A3368F" w:rsidRPr="00F126A3" w:rsidRDefault="00A3368F" w:rsidP="00A3368F">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w:t>
      </w:r>
    </w:p>
    <w:p w:rsidR="00E86C14" w:rsidRPr="00C337ED" w:rsidRDefault="00E86C14"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E86C14" w:rsidRPr="008D3B73" w:rsidRDefault="00185A6F" w:rsidP="008128BD">
      <w:pPr>
        <w:pStyle w:val="a6"/>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8D3B73">
        <w:rPr>
          <w:rFonts w:ascii="Times New Roman" w:hAnsi="Times New Roman" w:cs="Times New Roman"/>
          <w:bCs/>
          <w:sz w:val="28"/>
          <w:szCs w:val="28"/>
        </w:rPr>
        <w:t>Инвентаризация имущества и обязательств</w:t>
      </w:r>
    </w:p>
    <w:p w:rsidR="00E86C14" w:rsidRPr="00C337ED" w:rsidRDefault="00185A6F"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337ED">
        <w:rPr>
          <w:rFonts w:ascii="Times New Roman" w:hAnsi="Times New Roman" w:cs="Times New Roman"/>
          <w:sz w:val="28"/>
          <w:szCs w:val="28"/>
        </w:rPr>
        <w:t> </w:t>
      </w:r>
    </w:p>
    <w:p w:rsidR="00E86C14" w:rsidRDefault="008128BD" w:rsidP="00A33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ab/>
      </w:r>
      <w:r w:rsidR="008D3B73">
        <w:rPr>
          <w:rFonts w:ascii="Times New Roman" w:hAnsi="Times New Roman" w:cs="Times New Roman"/>
          <w:sz w:val="28"/>
          <w:szCs w:val="28"/>
        </w:rPr>
        <w:t>5.</w:t>
      </w:r>
      <w:r w:rsidR="00185A6F" w:rsidRPr="00C337ED">
        <w:rPr>
          <w:rFonts w:ascii="Times New Roman" w:hAnsi="Times New Roman" w:cs="Times New Roman"/>
          <w:sz w:val="28"/>
          <w:szCs w:val="28"/>
        </w:rPr>
        <w:t>1. Инвентаризаци</w:t>
      </w:r>
      <w:r w:rsidR="00BF00BD" w:rsidRPr="00C337ED">
        <w:rPr>
          <w:rFonts w:ascii="Times New Roman" w:hAnsi="Times New Roman" w:cs="Times New Roman"/>
          <w:sz w:val="28"/>
          <w:szCs w:val="28"/>
        </w:rPr>
        <w:t>ю</w:t>
      </w:r>
      <w:r w:rsidR="00185A6F" w:rsidRPr="00C337ED">
        <w:rPr>
          <w:rFonts w:ascii="Times New Roman" w:hAnsi="Times New Roman" w:cs="Times New Roman"/>
          <w:sz w:val="28"/>
          <w:szCs w:val="28"/>
        </w:rPr>
        <w:t xml:space="preserve"> имущества и обязательств (в т. ч. числящихся на забалансовых счетах), а также финансовых результатов (в т. ч. расходов будущих периодов и резервов) </w:t>
      </w:r>
      <w:r w:rsidR="00BF00BD" w:rsidRPr="00C337ED">
        <w:rPr>
          <w:rFonts w:ascii="Times New Roman" w:hAnsi="Times New Roman" w:cs="Times New Roman"/>
          <w:sz w:val="28"/>
          <w:szCs w:val="28"/>
        </w:rPr>
        <w:t xml:space="preserve">проводит постоянно действующая инвентаризационная комиссия. </w:t>
      </w:r>
    </w:p>
    <w:p w:rsidR="00A3368F" w:rsidRPr="00C337ED" w:rsidRDefault="00A3368F" w:rsidP="00A33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w:t>
      </w:r>
    </w:p>
    <w:p w:rsidR="00E86C14" w:rsidRPr="00C337ED" w:rsidRDefault="00185A6F"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337ED">
        <w:rPr>
          <w:rFonts w:ascii="Times New Roman" w:hAnsi="Times New Roman" w:cs="Times New Roman"/>
          <w:sz w:val="28"/>
          <w:szCs w:val="28"/>
        </w:rPr>
        <w:t> </w:t>
      </w:r>
    </w:p>
    <w:p w:rsidR="00E86C14" w:rsidRPr="008D3B73" w:rsidRDefault="00185A6F" w:rsidP="008128BD">
      <w:pPr>
        <w:pStyle w:val="a6"/>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8D3B73">
        <w:rPr>
          <w:rFonts w:ascii="Times New Roman" w:hAnsi="Times New Roman" w:cs="Times New Roman"/>
          <w:bCs/>
          <w:sz w:val="28"/>
          <w:szCs w:val="28"/>
        </w:rPr>
        <w:lastRenderedPageBreak/>
        <w:t>П</w:t>
      </w:r>
      <w:r w:rsidR="0086757C">
        <w:rPr>
          <w:rFonts w:ascii="Times New Roman" w:hAnsi="Times New Roman" w:cs="Times New Roman"/>
          <w:bCs/>
          <w:sz w:val="28"/>
          <w:szCs w:val="28"/>
        </w:rPr>
        <w:t>равила документооборота</w:t>
      </w:r>
    </w:p>
    <w:p w:rsidR="00E86C14" w:rsidRPr="00C337ED" w:rsidRDefault="00185A6F"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337ED">
        <w:rPr>
          <w:rFonts w:ascii="Times New Roman" w:hAnsi="Times New Roman" w:cs="Times New Roman"/>
          <w:sz w:val="28"/>
          <w:szCs w:val="28"/>
        </w:rPr>
        <w:t> </w:t>
      </w:r>
    </w:p>
    <w:p w:rsidR="004B65B0" w:rsidRPr="002A490B" w:rsidRDefault="008128BD" w:rsidP="004B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ab/>
      </w:r>
      <w:r w:rsidR="008D3B73" w:rsidRPr="002A490B">
        <w:rPr>
          <w:rFonts w:ascii="Times New Roman" w:hAnsi="Times New Roman" w:cs="Times New Roman"/>
          <w:sz w:val="28"/>
          <w:szCs w:val="28"/>
        </w:rPr>
        <w:t>6.1.</w:t>
      </w:r>
      <w:r w:rsidR="00E20DD7">
        <w:rPr>
          <w:rFonts w:ascii="Times New Roman" w:hAnsi="Times New Roman" w:cs="Times New Roman"/>
          <w:sz w:val="28"/>
          <w:szCs w:val="28"/>
        </w:rPr>
        <w:t xml:space="preserve"> </w:t>
      </w:r>
      <w:r w:rsidR="00185A6F" w:rsidRPr="002A490B">
        <w:rPr>
          <w:rFonts w:ascii="Times New Roman" w:hAnsi="Times New Roman" w:cs="Times New Roman"/>
          <w:sz w:val="28"/>
          <w:szCs w:val="28"/>
        </w:rPr>
        <w:t>При проведении хозяйственных операций, для оформления которых не предусмотрены типовые формы первичных документов</w:t>
      </w:r>
      <w:r w:rsidR="002C2441" w:rsidRPr="002A490B">
        <w:rPr>
          <w:rFonts w:ascii="Times New Roman" w:hAnsi="Times New Roman" w:cs="Times New Roman"/>
          <w:sz w:val="28"/>
          <w:szCs w:val="28"/>
        </w:rPr>
        <w:t xml:space="preserve"> (</w:t>
      </w:r>
      <w:r w:rsidR="002C2441" w:rsidRPr="00C63A14">
        <w:rPr>
          <w:rFonts w:ascii="Times New Roman" w:hAnsi="Times New Roman" w:cs="Times New Roman"/>
          <w:sz w:val="28"/>
          <w:szCs w:val="28"/>
        </w:rPr>
        <w:t>приложение</w:t>
      </w:r>
      <w:r w:rsidR="008D3B73" w:rsidRPr="00C63A14">
        <w:rPr>
          <w:rFonts w:ascii="Times New Roman" w:hAnsi="Times New Roman" w:cs="Times New Roman"/>
          <w:sz w:val="28"/>
          <w:szCs w:val="28"/>
        </w:rPr>
        <w:t xml:space="preserve"> № </w:t>
      </w:r>
      <w:r w:rsidR="002C2441" w:rsidRPr="00C63A14">
        <w:rPr>
          <w:rFonts w:ascii="Times New Roman" w:hAnsi="Times New Roman" w:cs="Times New Roman"/>
          <w:sz w:val="28"/>
          <w:szCs w:val="28"/>
        </w:rPr>
        <w:t>10</w:t>
      </w:r>
      <w:r w:rsidR="008D3B73" w:rsidRPr="002A490B">
        <w:rPr>
          <w:rFonts w:ascii="Times New Roman" w:hAnsi="Times New Roman" w:cs="Times New Roman"/>
          <w:sz w:val="28"/>
          <w:szCs w:val="28"/>
        </w:rPr>
        <w:t xml:space="preserve"> к настоящей Учетной политике</w:t>
      </w:r>
      <w:r w:rsidR="002C2441" w:rsidRPr="002A490B">
        <w:rPr>
          <w:rFonts w:ascii="Times New Roman" w:hAnsi="Times New Roman" w:cs="Times New Roman"/>
          <w:sz w:val="28"/>
          <w:szCs w:val="28"/>
        </w:rPr>
        <w:t>)</w:t>
      </w:r>
      <w:r w:rsidR="00185A6F" w:rsidRPr="002A490B">
        <w:rPr>
          <w:rFonts w:ascii="Times New Roman" w:hAnsi="Times New Roman" w:cs="Times New Roman"/>
          <w:sz w:val="28"/>
          <w:szCs w:val="28"/>
        </w:rPr>
        <w:t>, используются:</w:t>
      </w:r>
    </w:p>
    <w:p w:rsidR="004B65B0" w:rsidRPr="002A490B" w:rsidRDefault="00185A6F" w:rsidP="004B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rPr>
          <w:rFonts w:ascii="Times New Roman" w:hAnsi="Times New Roman" w:cs="Times New Roman"/>
          <w:sz w:val="28"/>
          <w:szCs w:val="28"/>
        </w:rPr>
      </w:pPr>
      <w:r w:rsidRPr="002A490B">
        <w:rPr>
          <w:rFonts w:ascii="Times New Roman" w:hAnsi="Times New Roman" w:cs="Times New Roman"/>
          <w:sz w:val="28"/>
          <w:szCs w:val="28"/>
        </w:rPr>
        <w:t>– самостоятельно разработанные формы</w:t>
      </w:r>
      <w:r w:rsidR="00654C1C" w:rsidRPr="002A490B">
        <w:rPr>
          <w:rFonts w:ascii="Times New Roman" w:hAnsi="Times New Roman" w:cs="Times New Roman"/>
          <w:sz w:val="28"/>
          <w:szCs w:val="28"/>
        </w:rPr>
        <w:t xml:space="preserve">, </w:t>
      </w:r>
      <w:r w:rsidR="00F24977" w:rsidRPr="002A490B">
        <w:rPr>
          <w:rFonts w:ascii="Times New Roman" w:hAnsi="Times New Roman" w:cs="Times New Roman"/>
          <w:sz w:val="28"/>
          <w:szCs w:val="28"/>
        </w:rPr>
        <w:t>утверждаемые приказ</w:t>
      </w:r>
      <w:r w:rsidR="008D3B73" w:rsidRPr="002A490B">
        <w:rPr>
          <w:rFonts w:ascii="Times New Roman" w:hAnsi="Times New Roman" w:cs="Times New Roman"/>
          <w:sz w:val="28"/>
          <w:szCs w:val="28"/>
        </w:rPr>
        <w:t xml:space="preserve">ом </w:t>
      </w:r>
      <w:r w:rsidR="00F24977" w:rsidRPr="002A490B">
        <w:rPr>
          <w:rFonts w:ascii="Times New Roman" w:hAnsi="Times New Roman" w:cs="Times New Roman"/>
          <w:sz w:val="28"/>
          <w:szCs w:val="28"/>
        </w:rPr>
        <w:t>Центра</w:t>
      </w:r>
      <w:r w:rsidRPr="002A490B">
        <w:rPr>
          <w:rFonts w:ascii="Times New Roman" w:hAnsi="Times New Roman" w:cs="Times New Roman"/>
          <w:sz w:val="28"/>
          <w:szCs w:val="28"/>
        </w:rPr>
        <w:t>;</w:t>
      </w:r>
    </w:p>
    <w:p w:rsidR="004B65B0" w:rsidRPr="002A490B" w:rsidRDefault="00185A6F" w:rsidP="004B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rPr>
          <w:rFonts w:ascii="Times New Roman" w:hAnsi="Times New Roman" w:cs="Times New Roman"/>
          <w:sz w:val="28"/>
          <w:szCs w:val="28"/>
        </w:rPr>
      </w:pPr>
      <w:r w:rsidRPr="002A490B">
        <w:rPr>
          <w:rFonts w:ascii="Times New Roman" w:hAnsi="Times New Roman" w:cs="Times New Roman"/>
          <w:sz w:val="28"/>
          <w:szCs w:val="28"/>
        </w:rPr>
        <w:t>– унифицированные формы, дополненные необходимыми реквизитами.</w:t>
      </w:r>
    </w:p>
    <w:p w:rsidR="00E86C14" w:rsidRPr="002A490B" w:rsidRDefault="00185A6F" w:rsidP="004B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rPr>
          <w:rFonts w:ascii="Times New Roman" w:hAnsi="Times New Roman" w:cs="Times New Roman"/>
          <w:sz w:val="28"/>
          <w:szCs w:val="28"/>
        </w:rPr>
      </w:pPr>
      <w:r w:rsidRPr="002A490B">
        <w:rPr>
          <w:rFonts w:ascii="Times New Roman" w:hAnsi="Times New Roman" w:cs="Times New Roman"/>
          <w:sz w:val="28"/>
          <w:szCs w:val="28"/>
        </w:rPr>
        <w:t xml:space="preserve">Основание: </w:t>
      </w:r>
      <w:r w:rsidR="0086757C" w:rsidRPr="002A490B">
        <w:rPr>
          <w:rFonts w:ascii="Times New Roman" w:hAnsi="Times New Roman" w:cs="Times New Roman"/>
          <w:sz w:val="28"/>
          <w:szCs w:val="28"/>
        </w:rPr>
        <w:t>пункты 25–26 СГС «Концептуальные основы бухучета и отчетности», подпункт «г» пункта 9 СГС «Учетная политика, оценочные значения и ошибки»</w:t>
      </w:r>
      <w:r w:rsidRPr="002A490B">
        <w:rPr>
          <w:rFonts w:ascii="Times New Roman" w:hAnsi="Times New Roman" w:cs="Times New Roman"/>
          <w:sz w:val="28"/>
          <w:szCs w:val="28"/>
        </w:rPr>
        <w:t>.</w:t>
      </w:r>
    </w:p>
    <w:p w:rsidR="008D3B73" w:rsidRDefault="00185A6F"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337ED">
        <w:rPr>
          <w:rFonts w:ascii="Times New Roman" w:hAnsi="Times New Roman" w:cs="Times New Roman"/>
          <w:sz w:val="28"/>
          <w:szCs w:val="28"/>
        </w:rPr>
        <w:t> </w:t>
      </w:r>
    </w:p>
    <w:p w:rsidR="0086757C" w:rsidRPr="002A490B" w:rsidRDefault="008128BD" w:rsidP="00277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ab/>
      </w:r>
      <w:r w:rsidR="008D3B73" w:rsidRPr="002A490B">
        <w:rPr>
          <w:rFonts w:ascii="Times New Roman" w:hAnsi="Times New Roman" w:cs="Times New Roman"/>
          <w:sz w:val="28"/>
          <w:szCs w:val="28"/>
        </w:rPr>
        <w:t xml:space="preserve">6.2. </w:t>
      </w:r>
      <w:r w:rsidR="00185A6F" w:rsidRPr="002A490B">
        <w:rPr>
          <w:rFonts w:ascii="Times New Roman" w:hAnsi="Times New Roman" w:cs="Times New Roman"/>
          <w:sz w:val="28"/>
          <w:szCs w:val="28"/>
        </w:rPr>
        <w:t xml:space="preserve">Право подписи учетных документов предоставлено должностным лицам, перечисленным в </w:t>
      </w:r>
      <w:r w:rsidR="00185A6F" w:rsidRPr="00C63A14">
        <w:rPr>
          <w:rFonts w:ascii="Times New Roman" w:hAnsi="Times New Roman" w:cs="Times New Roman"/>
          <w:sz w:val="28"/>
          <w:szCs w:val="28"/>
        </w:rPr>
        <w:t>приложении</w:t>
      </w:r>
      <w:r w:rsidR="008D3B73" w:rsidRPr="00C63A14">
        <w:rPr>
          <w:rFonts w:ascii="Times New Roman" w:hAnsi="Times New Roman" w:cs="Times New Roman"/>
          <w:sz w:val="28"/>
          <w:szCs w:val="28"/>
        </w:rPr>
        <w:t xml:space="preserve"> № </w:t>
      </w:r>
      <w:r w:rsidR="00F24977" w:rsidRPr="00C63A14">
        <w:rPr>
          <w:rFonts w:ascii="Times New Roman" w:hAnsi="Times New Roman" w:cs="Times New Roman"/>
          <w:sz w:val="28"/>
          <w:szCs w:val="28"/>
        </w:rPr>
        <w:t>6</w:t>
      </w:r>
      <w:r w:rsidR="008D3B73" w:rsidRPr="002A490B">
        <w:rPr>
          <w:rFonts w:ascii="Times New Roman" w:hAnsi="Times New Roman" w:cs="Times New Roman"/>
          <w:sz w:val="28"/>
          <w:szCs w:val="28"/>
        </w:rPr>
        <w:t xml:space="preserve"> к настоящей Учетной политике</w:t>
      </w:r>
      <w:r w:rsidR="00185A6F" w:rsidRPr="002A490B">
        <w:rPr>
          <w:rFonts w:ascii="Times New Roman" w:hAnsi="Times New Roman" w:cs="Times New Roman"/>
          <w:sz w:val="28"/>
          <w:szCs w:val="28"/>
        </w:rPr>
        <w:t>.</w:t>
      </w:r>
    </w:p>
    <w:p w:rsidR="00E86C14" w:rsidRPr="002A490B" w:rsidRDefault="00E20DD7" w:rsidP="00277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Основание: </w:t>
      </w:r>
      <w:r w:rsidR="0086757C" w:rsidRPr="002A490B">
        <w:rPr>
          <w:rFonts w:ascii="Times New Roman" w:hAnsi="Times New Roman" w:cs="Times New Roman"/>
          <w:sz w:val="28"/>
          <w:szCs w:val="28"/>
        </w:rPr>
        <w:t>пункт 11 Инструкции к Единому плану счетов № 157н</w:t>
      </w:r>
      <w:r w:rsidR="002A490B">
        <w:rPr>
          <w:rFonts w:ascii="Times New Roman" w:hAnsi="Times New Roman" w:cs="Times New Roman"/>
          <w:sz w:val="28"/>
          <w:szCs w:val="28"/>
        </w:rPr>
        <w:t>.</w:t>
      </w:r>
      <w:r w:rsidR="00185A6F" w:rsidRPr="002A490B">
        <w:rPr>
          <w:rFonts w:ascii="Times New Roman" w:hAnsi="Times New Roman" w:cs="Times New Roman"/>
          <w:sz w:val="28"/>
          <w:szCs w:val="28"/>
        </w:rPr>
        <w:t xml:space="preserve"> </w:t>
      </w:r>
    </w:p>
    <w:p w:rsidR="00E86C14" w:rsidRPr="00C337ED" w:rsidRDefault="00185A6F"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337ED">
        <w:rPr>
          <w:rFonts w:ascii="Times New Roman" w:hAnsi="Times New Roman" w:cs="Times New Roman"/>
          <w:sz w:val="28"/>
          <w:szCs w:val="28"/>
        </w:rPr>
        <w:t> </w:t>
      </w:r>
    </w:p>
    <w:p w:rsidR="00131D1F" w:rsidRPr="00F126A3" w:rsidRDefault="008128BD" w:rsidP="00A33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rPr>
          <w:rFonts w:ascii="Times New Roman" w:hAnsi="Times New Roman" w:cs="Times New Roman"/>
          <w:color w:val="000000"/>
          <w:sz w:val="28"/>
          <w:szCs w:val="28"/>
        </w:rPr>
      </w:pPr>
      <w:r>
        <w:rPr>
          <w:rFonts w:ascii="Times New Roman" w:hAnsi="Times New Roman" w:cs="Times New Roman"/>
          <w:sz w:val="28"/>
          <w:szCs w:val="28"/>
        </w:rPr>
        <w:tab/>
      </w:r>
      <w:r w:rsidR="00A3368F">
        <w:rPr>
          <w:rFonts w:ascii="Times New Roman" w:hAnsi="Times New Roman" w:cs="Times New Roman"/>
          <w:sz w:val="28"/>
          <w:szCs w:val="28"/>
        </w:rPr>
        <w:t>…</w:t>
      </w:r>
    </w:p>
    <w:p w:rsidR="001D7451" w:rsidRDefault="001D7451" w:rsidP="00110052">
      <w:pPr>
        <w:ind w:firstLine="426"/>
        <w:jc w:val="both"/>
        <w:rPr>
          <w:rFonts w:hAnsi="Times New Roman" w:cs="Times New Roman"/>
          <w:color w:val="000000"/>
        </w:rPr>
      </w:pPr>
    </w:p>
    <w:p w:rsidR="00131D1F" w:rsidRDefault="00131D1F" w:rsidP="00110052">
      <w:pPr>
        <w:ind w:firstLine="426"/>
        <w:jc w:val="both"/>
        <w:rPr>
          <w:rFonts w:hAnsi="Times New Roman" w:cs="Times New Roman"/>
          <w:color w:val="000000"/>
        </w:rPr>
      </w:pPr>
    </w:p>
    <w:p w:rsidR="00131D1F" w:rsidRPr="00F126A3" w:rsidRDefault="00131D1F" w:rsidP="008128BD">
      <w:pPr>
        <w:spacing w:line="276" w:lineRule="auto"/>
        <w:ind w:firstLine="708"/>
        <w:jc w:val="both"/>
        <w:rPr>
          <w:rFonts w:ascii="Times New Roman" w:hAnsi="Times New Roman" w:cs="Times New Roman"/>
          <w:color w:val="000000"/>
          <w:sz w:val="28"/>
          <w:szCs w:val="28"/>
        </w:rPr>
      </w:pPr>
      <w:r w:rsidRPr="00F126A3">
        <w:rPr>
          <w:rFonts w:ascii="Times New Roman" w:hAnsi="Times New Roman" w:cs="Times New Roman"/>
          <w:color w:val="000000"/>
          <w:sz w:val="28"/>
          <w:szCs w:val="28"/>
        </w:rPr>
        <w:t>6.12.5. Сотрудник, ответственный за оформление расчетных листков, высылает каждому сотруднику на его корпоративную электронную почту расчетный листок не позднее дня выдачи зарплаты за вторую половину месяца.</w:t>
      </w:r>
    </w:p>
    <w:p w:rsidR="00FB6580" w:rsidRPr="00C337ED" w:rsidRDefault="00FB6580" w:rsidP="002778CE">
      <w:pPr>
        <w:spacing w:line="276" w:lineRule="auto"/>
        <w:ind w:firstLine="360"/>
        <w:jc w:val="both"/>
        <w:rPr>
          <w:rFonts w:ascii="Times New Roman" w:hAnsi="Times New Roman" w:cs="Times New Roman"/>
          <w:sz w:val="28"/>
          <w:szCs w:val="28"/>
        </w:rPr>
      </w:pPr>
    </w:p>
    <w:p w:rsidR="00011C9C" w:rsidRPr="00C337ED" w:rsidRDefault="004B07EB"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337ED">
        <w:rPr>
          <w:rFonts w:ascii="Times New Roman" w:hAnsi="Times New Roman" w:cs="Times New Roman"/>
          <w:sz w:val="28"/>
          <w:szCs w:val="28"/>
        </w:rPr>
        <w:t> </w:t>
      </w:r>
    </w:p>
    <w:p w:rsidR="00E86C14" w:rsidRPr="005E313A" w:rsidRDefault="00106228" w:rsidP="008128BD">
      <w:pPr>
        <w:pStyle w:val="a6"/>
        <w:numPr>
          <w:ilvl w:val="0"/>
          <w:numId w:val="50"/>
        </w:numPr>
        <w:jc w:val="center"/>
        <w:rPr>
          <w:rFonts w:ascii="Times New Roman" w:hAnsi="Times New Roman" w:cs="Times New Roman"/>
          <w:sz w:val="28"/>
          <w:szCs w:val="28"/>
        </w:rPr>
      </w:pPr>
      <w:r w:rsidRPr="005E313A">
        <w:rPr>
          <w:rFonts w:ascii="Times New Roman" w:hAnsi="Times New Roman" w:cs="Times New Roman"/>
          <w:sz w:val="28"/>
          <w:szCs w:val="28"/>
        </w:rPr>
        <w:t xml:space="preserve"> </w:t>
      </w:r>
      <w:r w:rsidR="00185A6F" w:rsidRPr="005E313A">
        <w:rPr>
          <w:rFonts w:ascii="Times New Roman" w:hAnsi="Times New Roman" w:cs="Times New Roman"/>
          <w:bCs/>
          <w:sz w:val="28"/>
          <w:szCs w:val="28"/>
        </w:rPr>
        <w:t>Порядок организации и обеспечения внутреннего финансового контроля</w:t>
      </w:r>
    </w:p>
    <w:p w:rsidR="00E86C14" w:rsidRPr="00C337ED" w:rsidRDefault="00185A6F"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337ED">
        <w:rPr>
          <w:rFonts w:ascii="Times New Roman" w:hAnsi="Times New Roman" w:cs="Times New Roman"/>
          <w:sz w:val="28"/>
          <w:szCs w:val="28"/>
        </w:rPr>
        <w:t> </w:t>
      </w:r>
    </w:p>
    <w:p w:rsidR="00F55E64" w:rsidRPr="00E93F55" w:rsidRDefault="00F126A3" w:rsidP="00F12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F55E64" w:rsidRPr="00E93F55">
        <w:rPr>
          <w:rFonts w:ascii="Times New Roman" w:hAnsi="Times New Roman" w:cs="Times New Roman"/>
          <w:sz w:val="28"/>
          <w:szCs w:val="28"/>
        </w:rPr>
        <w:t xml:space="preserve">7.1.1. Внутренний финансовый контроль в </w:t>
      </w:r>
      <w:r w:rsidR="00E93F55" w:rsidRPr="00E93F55">
        <w:rPr>
          <w:rFonts w:ascii="Times New Roman" w:hAnsi="Times New Roman" w:cs="Times New Roman"/>
          <w:sz w:val="28"/>
          <w:szCs w:val="28"/>
        </w:rPr>
        <w:t>Центре</w:t>
      </w:r>
      <w:r w:rsidR="00F55E64" w:rsidRPr="00E93F55">
        <w:rPr>
          <w:rFonts w:ascii="Times New Roman" w:hAnsi="Times New Roman" w:cs="Times New Roman"/>
          <w:sz w:val="28"/>
          <w:szCs w:val="28"/>
        </w:rPr>
        <w:t xml:space="preserve"> осуществляет комиссия</w:t>
      </w:r>
      <w:r w:rsidR="00E93F55" w:rsidRPr="00E93F55">
        <w:rPr>
          <w:rFonts w:ascii="Times New Roman" w:hAnsi="Times New Roman" w:cs="Times New Roman"/>
          <w:sz w:val="28"/>
          <w:szCs w:val="28"/>
        </w:rPr>
        <w:t>, утвержденная приказом директора</w:t>
      </w:r>
      <w:r w:rsidR="00F55E64" w:rsidRPr="00E93F55">
        <w:rPr>
          <w:rFonts w:ascii="Times New Roman" w:hAnsi="Times New Roman" w:cs="Times New Roman"/>
          <w:sz w:val="28"/>
          <w:szCs w:val="28"/>
        </w:rPr>
        <w:t>. Помимо комиссии постоянный текущий контроль в ходе своей деятельности осуществляют в рамках своих полномочий:</w:t>
      </w:r>
    </w:p>
    <w:p w:rsidR="00F55E64" w:rsidRPr="00C63A14" w:rsidRDefault="003634A5" w:rsidP="00F126A3">
      <w:pPr>
        <w:numPr>
          <w:ilvl w:val="0"/>
          <w:numId w:val="13"/>
        </w:numPr>
        <w:tabs>
          <w:tab w:val="clear" w:pos="720"/>
        </w:tabs>
        <w:spacing w:line="276" w:lineRule="auto"/>
        <w:ind w:left="0" w:firstLine="0"/>
        <w:jc w:val="both"/>
        <w:rPr>
          <w:rFonts w:ascii="Times New Roman" w:hAnsi="Times New Roman" w:cs="Times New Roman"/>
          <w:sz w:val="28"/>
          <w:szCs w:val="28"/>
        </w:rPr>
      </w:pPr>
      <w:r w:rsidRPr="00C63A14">
        <w:rPr>
          <w:rFonts w:ascii="Times New Roman" w:hAnsi="Times New Roman" w:cs="Times New Roman"/>
          <w:sz w:val="28"/>
          <w:szCs w:val="28"/>
        </w:rPr>
        <w:t>д</w:t>
      </w:r>
      <w:r w:rsidR="00E93F55" w:rsidRPr="00C63A14">
        <w:rPr>
          <w:rFonts w:ascii="Times New Roman" w:hAnsi="Times New Roman" w:cs="Times New Roman"/>
          <w:sz w:val="28"/>
          <w:szCs w:val="28"/>
        </w:rPr>
        <w:t>иректор Центра</w:t>
      </w:r>
      <w:r w:rsidR="00F55E64" w:rsidRPr="00C63A14">
        <w:rPr>
          <w:rFonts w:ascii="Times New Roman" w:hAnsi="Times New Roman" w:cs="Times New Roman"/>
          <w:sz w:val="28"/>
          <w:szCs w:val="28"/>
        </w:rPr>
        <w:t>, его заместители;</w:t>
      </w:r>
    </w:p>
    <w:p w:rsidR="00A3368F" w:rsidRDefault="00A3368F" w:rsidP="00277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Pr>
          <w:rFonts w:ascii="Times New Roman" w:hAnsi="Times New Roman" w:cs="Times New Roman"/>
          <w:sz w:val="28"/>
          <w:szCs w:val="28"/>
        </w:rPr>
        <w:t>…</w:t>
      </w:r>
    </w:p>
    <w:p w:rsidR="00E86C14" w:rsidRPr="00C337ED" w:rsidRDefault="00185A6F" w:rsidP="00277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C337ED">
        <w:rPr>
          <w:rFonts w:ascii="Times New Roman" w:hAnsi="Times New Roman" w:cs="Times New Roman"/>
          <w:sz w:val="28"/>
          <w:szCs w:val="28"/>
        </w:rPr>
        <w:t>Основание: пункт 6 Инструкции к Единому плану счетов № 157н.</w:t>
      </w:r>
    </w:p>
    <w:p w:rsidR="00E86C14" w:rsidRDefault="00185A6F"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337ED">
        <w:rPr>
          <w:rFonts w:ascii="Times New Roman" w:hAnsi="Times New Roman" w:cs="Times New Roman"/>
          <w:sz w:val="28"/>
          <w:szCs w:val="28"/>
        </w:rPr>
        <w:t> </w:t>
      </w:r>
    </w:p>
    <w:p w:rsidR="00E93F55" w:rsidRPr="00C337ED" w:rsidRDefault="00E93F55"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E86C14" w:rsidRPr="005E313A" w:rsidRDefault="00185A6F" w:rsidP="008128BD">
      <w:pPr>
        <w:pStyle w:val="a6"/>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5E313A">
        <w:rPr>
          <w:rFonts w:ascii="Times New Roman" w:hAnsi="Times New Roman" w:cs="Times New Roman"/>
          <w:bCs/>
          <w:sz w:val="28"/>
          <w:szCs w:val="28"/>
        </w:rPr>
        <w:t>Бухгалтерская (финансовая) отчетность</w:t>
      </w:r>
    </w:p>
    <w:p w:rsidR="00E86C14" w:rsidRPr="00C337ED" w:rsidRDefault="00185A6F"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337ED">
        <w:rPr>
          <w:rFonts w:ascii="Times New Roman" w:hAnsi="Times New Roman" w:cs="Times New Roman"/>
          <w:sz w:val="28"/>
          <w:szCs w:val="28"/>
        </w:rPr>
        <w:t> </w:t>
      </w:r>
    </w:p>
    <w:p w:rsidR="00966933" w:rsidRDefault="00F126A3" w:rsidP="00277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F55E64">
        <w:rPr>
          <w:rFonts w:ascii="Times New Roman" w:hAnsi="Times New Roman" w:cs="Times New Roman"/>
          <w:sz w:val="28"/>
          <w:szCs w:val="28"/>
        </w:rPr>
        <w:t xml:space="preserve">8.1.1. </w:t>
      </w:r>
      <w:r w:rsidR="00760C53" w:rsidRPr="00C337ED">
        <w:rPr>
          <w:rFonts w:ascii="Times New Roman" w:hAnsi="Times New Roman" w:cs="Times New Roman"/>
          <w:sz w:val="28"/>
          <w:szCs w:val="28"/>
        </w:rPr>
        <w:t xml:space="preserve">Бухгалтерская (финансовая) отчетность в Центре формируется и предоставляется учредителю </w:t>
      </w:r>
      <w:r w:rsidR="00966933" w:rsidRPr="00C337ED">
        <w:rPr>
          <w:rFonts w:ascii="Times New Roman" w:hAnsi="Times New Roman" w:cs="Times New Roman"/>
          <w:sz w:val="28"/>
          <w:szCs w:val="28"/>
        </w:rPr>
        <w:t>в соответствии с приказом Минфина Р</w:t>
      </w:r>
      <w:r w:rsidR="005E313A">
        <w:rPr>
          <w:rFonts w:ascii="Times New Roman" w:hAnsi="Times New Roman" w:cs="Times New Roman"/>
          <w:sz w:val="28"/>
          <w:szCs w:val="28"/>
        </w:rPr>
        <w:t>оссии</w:t>
      </w:r>
      <w:r w:rsidR="00966933" w:rsidRPr="00C337ED">
        <w:rPr>
          <w:rFonts w:ascii="Times New Roman" w:hAnsi="Times New Roman" w:cs="Times New Roman"/>
          <w:sz w:val="28"/>
          <w:szCs w:val="28"/>
        </w:rPr>
        <w:t xml:space="preserve"> от 25.03.2011 № 33н «О утверждении Инструкции о порядке составления, предоставления годовой, квартальной бухгалтерской отчетности государственных (муниципальных) бюджетных и автономных учреждений».</w:t>
      </w:r>
    </w:p>
    <w:p w:rsidR="00F55E64" w:rsidRDefault="00F55E64" w:rsidP="00277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p>
    <w:p w:rsidR="00F55E64" w:rsidRPr="00E93F55" w:rsidRDefault="00F126A3" w:rsidP="00A33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A3368F">
        <w:rPr>
          <w:rFonts w:ascii="Times New Roman" w:hAnsi="Times New Roman" w:cs="Times New Roman"/>
          <w:sz w:val="28"/>
          <w:szCs w:val="28"/>
        </w:rPr>
        <w:t>…</w:t>
      </w:r>
    </w:p>
    <w:p w:rsidR="009E6C21" w:rsidRDefault="009E6C21" w:rsidP="00277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9E6C21" w:rsidRDefault="009E6C21" w:rsidP="008128BD">
      <w:pPr>
        <w:pStyle w:val="a6"/>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Порядок передачи документов бухгалтерского учета при смене руководителя и </w:t>
      </w:r>
      <w:r w:rsidR="00565073" w:rsidRPr="00C63A14">
        <w:rPr>
          <w:rFonts w:ascii="Times New Roman" w:hAnsi="Times New Roman" w:cs="Times New Roman"/>
          <w:sz w:val="28"/>
          <w:szCs w:val="28"/>
        </w:rPr>
        <w:t>заместителя директора -</w:t>
      </w:r>
      <w:r w:rsidR="00565073">
        <w:rPr>
          <w:rFonts w:ascii="Times New Roman" w:hAnsi="Times New Roman" w:cs="Times New Roman"/>
          <w:sz w:val="28"/>
          <w:szCs w:val="28"/>
        </w:rPr>
        <w:t xml:space="preserve"> </w:t>
      </w:r>
      <w:r>
        <w:rPr>
          <w:rFonts w:ascii="Times New Roman" w:hAnsi="Times New Roman" w:cs="Times New Roman"/>
          <w:sz w:val="28"/>
          <w:szCs w:val="28"/>
        </w:rPr>
        <w:t>главного бухгалтера.</w:t>
      </w:r>
    </w:p>
    <w:p w:rsidR="009E6C21" w:rsidRDefault="009E6C21" w:rsidP="009E6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sz w:val="28"/>
          <w:szCs w:val="28"/>
        </w:rPr>
      </w:pPr>
    </w:p>
    <w:p w:rsidR="009E6C21" w:rsidRPr="00A16BA6" w:rsidRDefault="00F126A3" w:rsidP="009E6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E6C21" w:rsidRPr="00A16BA6">
        <w:rPr>
          <w:rFonts w:ascii="Times New Roman" w:hAnsi="Times New Roman" w:cs="Times New Roman"/>
          <w:sz w:val="28"/>
          <w:szCs w:val="28"/>
        </w:rPr>
        <w:t xml:space="preserve">9.1.1. </w:t>
      </w:r>
      <w:r w:rsidR="009E6C21" w:rsidRPr="00C63A14">
        <w:rPr>
          <w:rFonts w:ascii="Times New Roman" w:hAnsi="Times New Roman" w:cs="Times New Roman"/>
          <w:sz w:val="28"/>
          <w:szCs w:val="28"/>
        </w:rPr>
        <w:t xml:space="preserve">При смене </w:t>
      </w:r>
      <w:r w:rsidR="00AB2882" w:rsidRPr="00C63A14">
        <w:rPr>
          <w:rFonts w:ascii="Times New Roman" w:hAnsi="Times New Roman" w:cs="Times New Roman"/>
          <w:sz w:val="28"/>
          <w:szCs w:val="28"/>
        </w:rPr>
        <w:t>директора</w:t>
      </w:r>
      <w:r w:rsidR="009E6C21" w:rsidRPr="00C63A14">
        <w:rPr>
          <w:rFonts w:ascii="Times New Roman" w:hAnsi="Times New Roman" w:cs="Times New Roman"/>
          <w:sz w:val="28"/>
          <w:szCs w:val="28"/>
        </w:rPr>
        <w:t xml:space="preserve"> или </w:t>
      </w:r>
      <w:r w:rsidR="00565073" w:rsidRPr="00C63A14">
        <w:rPr>
          <w:rFonts w:ascii="Times New Roman" w:hAnsi="Times New Roman" w:cs="Times New Roman"/>
          <w:sz w:val="28"/>
          <w:szCs w:val="28"/>
        </w:rPr>
        <w:t xml:space="preserve">заместителя директора - </w:t>
      </w:r>
      <w:r w:rsidR="009E6C21" w:rsidRPr="00C63A14">
        <w:rPr>
          <w:rFonts w:ascii="Times New Roman" w:hAnsi="Times New Roman" w:cs="Times New Roman"/>
          <w:sz w:val="28"/>
          <w:szCs w:val="28"/>
        </w:rPr>
        <w:t xml:space="preserve">главного бухгалтера </w:t>
      </w:r>
      <w:r w:rsidR="00A16BA6" w:rsidRPr="00C63A14">
        <w:rPr>
          <w:rFonts w:ascii="Times New Roman" w:hAnsi="Times New Roman" w:cs="Times New Roman"/>
          <w:sz w:val="28"/>
          <w:szCs w:val="28"/>
        </w:rPr>
        <w:t>Центра</w:t>
      </w:r>
      <w:r w:rsidR="009E6C21" w:rsidRPr="00C63A14">
        <w:rPr>
          <w:rFonts w:ascii="Times New Roman" w:hAnsi="Times New Roman" w:cs="Times New Roman"/>
          <w:sz w:val="28"/>
          <w:szCs w:val="28"/>
        </w:rPr>
        <w:t xml:space="preserve"> (далее – увольняемые лица) они обязаны в рамках передачи дел заместителю, новому должностному лицу, иному уполномоченному должностному лицу </w:t>
      </w:r>
      <w:r w:rsidR="00A16BA6" w:rsidRPr="00C63A14">
        <w:rPr>
          <w:rFonts w:ascii="Times New Roman" w:hAnsi="Times New Roman" w:cs="Times New Roman"/>
          <w:sz w:val="28"/>
          <w:szCs w:val="28"/>
        </w:rPr>
        <w:t>Центра</w:t>
      </w:r>
      <w:r w:rsidR="009E6C21" w:rsidRPr="00C63A14">
        <w:rPr>
          <w:rFonts w:ascii="Times New Roman" w:hAnsi="Times New Roman" w:cs="Times New Roman"/>
          <w:sz w:val="28"/>
          <w:szCs w:val="28"/>
        </w:rPr>
        <w:t xml:space="preserve"> (далее – уполномоченное лицо) передать документы бухгалтерского учета, а также печати и штампы, хранящиеся в </w:t>
      </w:r>
      <w:r w:rsidR="00A16BA6" w:rsidRPr="00C63A14">
        <w:rPr>
          <w:rFonts w:ascii="Times New Roman" w:hAnsi="Times New Roman" w:cs="Times New Roman"/>
          <w:sz w:val="28"/>
          <w:szCs w:val="28"/>
        </w:rPr>
        <w:t>отделе</w:t>
      </w:r>
      <w:r w:rsidR="00AB2882" w:rsidRPr="00C63A14">
        <w:rPr>
          <w:rFonts w:ascii="Times New Roman" w:hAnsi="Times New Roman" w:cs="Times New Roman"/>
          <w:sz w:val="28"/>
          <w:szCs w:val="28"/>
        </w:rPr>
        <w:t xml:space="preserve"> общего обеспечения по направлению</w:t>
      </w:r>
      <w:r w:rsidR="00A16BA6" w:rsidRPr="00C63A14">
        <w:rPr>
          <w:rFonts w:ascii="Times New Roman" w:hAnsi="Times New Roman" w:cs="Times New Roman"/>
          <w:sz w:val="28"/>
          <w:szCs w:val="28"/>
        </w:rPr>
        <w:t xml:space="preserve"> бу</w:t>
      </w:r>
      <w:r w:rsidR="00AB2882" w:rsidRPr="00C63A14">
        <w:rPr>
          <w:rFonts w:ascii="Times New Roman" w:hAnsi="Times New Roman" w:cs="Times New Roman"/>
          <w:sz w:val="28"/>
          <w:szCs w:val="28"/>
        </w:rPr>
        <w:t>хгалтерский</w:t>
      </w:r>
      <w:r w:rsidR="00A16BA6" w:rsidRPr="00C63A14">
        <w:rPr>
          <w:rFonts w:ascii="Times New Roman" w:hAnsi="Times New Roman" w:cs="Times New Roman"/>
          <w:sz w:val="28"/>
          <w:szCs w:val="28"/>
        </w:rPr>
        <w:t xml:space="preserve"> учет</w:t>
      </w:r>
      <w:r w:rsidR="009E6C21" w:rsidRPr="00A16BA6">
        <w:rPr>
          <w:rFonts w:ascii="Times New Roman" w:hAnsi="Times New Roman" w:cs="Times New Roman"/>
          <w:sz w:val="28"/>
          <w:szCs w:val="28"/>
        </w:rPr>
        <w:t>.</w:t>
      </w:r>
    </w:p>
    <w:p w:rsidR="009E6C21" w:rsidRPr="00A16BA6" w:rsidRDefault="00A3368F" w:rsidP="009E6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Pr>
          <w:rFonts w:ascii="Times New Roman" w:hAnsi="Times New Roman" w:cs="Times New Roman"/>
          <w:sz w:val="28"/>
          <w:szCs w:val="28"/>
        </w:rPr>
        <w:t>…</w:t>
      </w:r>
    </w:p>
    <w:p w:rsidR="009E6C21" w:rsidRPr="00A16BA6" w:rsidRDefault="00F126A3" w:rsidP="00A33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Pr>
          <w:rFonts w:ascii="Times New Roman" w:hAnsi="Times New Roman" w:cs="Times New Roman"/>
          <w:sz w:val="28"/>
          <w:szCs w:val="28"/>
        </w:rPr>
        <w:tab/>
      </w:r>
    </w:p>
    <w:p w:rsidR="009E6C21" w:rsidRPr="00A16BA6" w:rsidRDefault="00F126A3" w:rsidP="00A33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Pr>
          <w:rFonts w:ascii="Times New Roman" w:hAnsi="Times New Roman" w:cs="Times New Roman"/>
          <w:sz w:val="28"/>
          <w:szCs w:val="28"/>
        </w:rPr>
        <w:tab/>
      </w:r>
    </w:p>
    <w:p w:rsidR="009E6C21" w:rsidRPr="00A16BA6" w:rsidRDefault="00F126A3" w:rsidP="009E6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E6C21" w:rsidRPr="00A16BA6">
        <w:rPr>
          <w:rFonts w:ascii="Times New Roman" w:hAnsi="Times New Roman" w:cs="Times New Roman"/>
          <w:sz w:val="28"/>
          <w:szCs w:val="28"/>
        </w:rPr>
        <w:t>9.1.8. Акт приема-передачи дел составляется в трех экземплярах: 1-й экземпляр – учредителю (</w:t>
      </w:r>
      <w:r w:rsidR="00A16BA6" w:rsidRPr="00A16BA6">
        <w:rPr>
          <w:rFonts w:ascii="Times New Roman" w:hAnsi="Times New Roman" w:cs="Times New Roman"/>
          <w:sz w:val="28"/>
          <w:szCs w:val="28"/>
        </w:rPr>
        <w:t>директору</w:t>
      </w:r>
      <w:r w:rsidR="009E6C21" w:rsidRPr="00A16BA6">
        <w:rPr>
          <w:rFonts w:ascii="Times New Roman" w:hAnsi="Times New Roman" w:cs="Times New Roman"/>
          <w:sz w:val="28"/>
          <w:szCs w:val="28"/>
        </w:rPr>
        <w:t xml:space="preserve"> </w:t>
      </w:r>
      <w:r w:rsidR="00A16BA6" w:rsidRPr="00A16BA6">
        <w:rPr>
          <w:rFonts w:ascii="Times New Roman" w:hAnsi="Times New Roman" w:cs="Times New Roman"/>
          <w:sz w:val="28"/>
          <w:szCs w:val="28"/>
        </w:rPr>
        <w:t>Центра</w:t>
      </w:r>
      <w:r w:rsidR="009E6C21" w:rsidRPr="00A16BA6">
        <w:rPr>
          <w:rFonts w:ascii="Times New Roman" w:hAnsi="Times New Roman" w:cs="Times New Roman"/>
          <w:sz w:val="28"/>
          <w:szCs w:val="28"/>
        </w:rPr>
        <w:t>, если увольняется</w:t>
      </w:r>
      <w:r w:rsidR="00E342DC">
        <w:rPr>
          <w:rFonts w:ascii="Times New Roman" w:hAnsi="Times New Roman" w:cs="Times New Roman"/>
          <w:sz w:val="28"/>
          <w:szCs w:val="28"/>
        </w:rPr>
        <w:t xml:space="preserve"> </w:t>
      </w:r>
      <w:r w:rsidR="00E342DC" w:rsidRPr="00C63A14">
        <w:rPr>
          <w:rFonts w:ascii="Times New Roman" w:hAnsi="Times New Roman" w:cs="Times New Roman"/>
          <w:sz w:val="28"/>
          <w:szCs w:val="28"/>
        </w:rPr>
        <w:t>заместитель директора</w:t>
      </w:r>
      <w:r w:rsidR="009E6C21" w:rsidRPr="00C63A14">
        <w:rPr>
          <w:rFonts w:ascii="Times New Roman" w:hAnsi="Times New Roman" w:cs="Times New Roman"/>
          <w:sz w:val="28"/>
          <w:szCs w:val="28"/>
        </w:rPr>
        <w:t xml:space="preserve"> </w:t>
      </w:r>
      <w:r w:rsidR="00E342DC" w:rsidRPr="00C63A14">
        <w:rPr>
          <w:rFonts w:ascii="Times New Roman" w:hAnsi="Times New Roman" w:cs="Times New Roman"/>
          <w:sz w:val="28"/>
          <w:szCs w:val="28"/>
        </w:rPr>
        <w:t>-</w:t>
      </w:r>
      <w:r w:rsidR="00E342DC">
        <w:rPr>
          <w:rFonts w:ascii="Times New Roman" w:hAnsi="Times New Roman" w:cs="Times New Roman"/>
          <w:sz w:val="28"/>
          <w:szCs w:val="28"/>
        </w:rPr>
        <w:t xml:space="preserve"> </w:t>
      </w:r>
      <w:r w:rsidR="009E6C21" w:rsidRPr="00A16BA6">
        <w:rPr>
          <w:rFonts w:ascii="Times New Roman" w:hAnsi="Times New Roman" w:cs="Times New Roman"/>
          <w:sz w:val="28"/>
          <w:szCs w:val="28"/>
        </w:rPr>
        <w:t>главный бухгалтер), 2-й экземпляр – увольняемому лицу, 3-й экземпляр – уполномоченному лицу, которое принимало дела.</w:t>
      </w:r>
    </w:p>
    <w:p w:rsidR="00E86C14" w:rsidRPr="00A16BA6" w:rsidRDefault="00966933" w:rsidP="00277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A16BA6">
        <w:rPr>
          <w:rFonts w:ascii="Times New Roman" w:hAnsi="Times New Roman" w:cs="Times New Roman"/>
          <w:sz w:val="28"/>
          <w:szCs w:val="28"/>
        </w:rPr>
        <w:t xml:space="preserve"> </w:t>
      </w:r>
    </w:p>
    <w:p w:rsidR="00E86C14" w:rsidRPr="00A16BA6" w:rsidRDefault="00185A6F" w:rsidP="0081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A16BA6">
        <w:rPr>
          <w:rFonts w:ascii="Times New Roman" w:hAnsi="Times New Roman" w:cs="Times New Roman"/>
          <w:sz w:val="28"/>
          <w:szCs w:val="28"/>
        </w:rPr>
        <w:t>  </w:t>
      </w:r>
    </w:p>
    <w:sectPr w:rsidR="00E86C14" w:rsidRPr="00A16BA6" w:rsidSect="001D703B">
      <w:footerReference w:type="default" r:id="rId8"/>
      <w:pgSz w:w="11906" w:h="16838"/>
      <w:pgMar w:top="568" w:right="566"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205" w:rsidRDefault="00572205" w:rsidP="00E97362">
      <w:r>
        <w:separator/>
      </w:r>
    </w:p>
  </w:endnote>
  <w:endnote w:type="continuationSeparator" w:id="0">
    <w:p w:rsidR="00572205" w:rsidRDefault="00572205" w:rsidP="00E9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6A3" w:rsidRDefault="00F126A3">
    <w:pPr>
      <w:pStyle w:val="af"/>
      <w:jc w:val="right"/>
    </w:pPr>
    <w:r>
      <w:fldChar w:fldCharType="begin"/>
    </w:r>
    <w:r>
      <w:instrText>PAGE   \* MERGEFORMAT</w:instrText>
    </w:r>
    <w:r>
      <w:fldChar w:fldCharType="separate"/>
    </w:r>
    <w:r>
      <w:rPr>
        <w:noProof/>
      </w:rPr>
      <w:t>25</w:t>
    </w:r>
    <w:r>
      <w:fldChar w:fldCharType="end"/>
    </w:r>
  </w:p>
  <w:p w:rsidR="00F126A3" w:rsidRDefault="00F126A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205" w:rsidRDefault="00572205" w:rsidP="00E97362">
      <w:r>
        <w:separator/>
      </w:r>
    </w:p>
  </w:footnote>
  <w:footnote w:type="continuationSeparator" w:id="0">
    <w:p w:rsidR="00572205" w:rsidRDefault="00572205" w:rsidP="00E9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3E99"/>
    <w:multiLevelType w:val="hybridMultilevel"/>
    <w:tmpl w:val="6F8E3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134B31"/>
    <w:multiLevelType w:val="multilevel"/>
    <w:tmpl w:val="94F6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F72E2"/>
    <w:multiLevelType w:val="multilevel"/>
    <w:tmpl w:val="458A2C5E"/>
    <w:lvl w:ilvl="0">
      <w:start w:val="1"/>
      <w:numFmt w:val="decimal"/>
      <w:lvlText w:val="%1."/>
      <w:lvlJc w:val="left"/>
      <w:pPr>
        <w:ind w:left="408" w:hanging="408"/>
      </w:pPr>
      <w:rPr>
        <w:rFonts w:ascii="Arial" w:hAnsi="Arial" w:cs="Arial" w:hint="default"/>
        <w:sz w:val="24"/>
      </w:rPr>
    </w:lvl>
    <w:lvl w:ilvl="1">
      <w:start w:val="4"/>
      <w:numFmt w:val="decimal"/>
      <w:lvlText w:val="%1.%2."/>
      <w:lvlJc w:val="left"/>
      <w:pPr>
        <w:ind w:left="720" w:hanging="720"/>
      </w:pPr>
      <w:rPr>
        <w:rFonts w:ascii="Arial" w:hAnsi="Arial" w:cs="Arial" w:hint="default"/>
        <w:sz w:val="24"/>
      </w:rPr>
    </w:lvl>
    <w:lvl w:ilvl="2">
      <w:start w:val="1"/>
      <w:numFmt w:val="decimal"/>
      <w:lvlText w:val="%1.%2.%3."/>
      <w:lvlJc w:val="left"/>
      <w:pPr>
        <w:ind w:left="720" w:hanging="720"/>
      </w:pPr>
      <w:rPr>
        <w:rFonts w:ascii="Arial" w:hAnsi="Arial" w:cs="Arial" w:hint="default"/>
        <w:sz w:val="24"/>
      </w:rPr>
    </w:lvl>
    <w:lvl w:ilvl="3">
      <w:start w:val="1"/>
      <w:numFmt w:val="decimal"/>
      <w:lvlText w:val="%1.%2.%3.%4."/>
      <w:lvlJc w:val="left"/>
      <w:pPr>
        <w:ind w:left="1080" w:hanging="1080"/>
      </w:pPr>
      <w:rPr>
        <w:rFonts w:ascii="Arial" w:hAnsi="Arial" w:cs="Arial" w:hint="default"/>
        <w:sz w:val="24"/>
      </w:rPr>
    </w:lvl>
    <w:lvl w:ilvl="4">
      <w:start w:val="1"/>
      <w:numFmt w:val="decimal"/>
      <w:lvlText w:val="%1.%2.%3.%4.%5."/>
      <w:lvlJc w:val="left"/>
      <w:pPr>
        <w:ind w:left="1080" w:hanging="1080"/>
      </w:pPr>
      <w:rPr>
        <w:rFonts w:ascii="Arial" w:hAnsi="Arial" w:cs="Arial" w:hint="default"/>
        <w:sz w:val="24"/>
      </w:rPr>
    </w:lvl>
    <w:lvl w:ilvl="5">
      <w:start w:val="1"/>
      <w:numFmt w:val="decimal"/>
      <w:lvlText w:val="%1.%2.%3.%4.%5.%6."/>
      <w:lvlJc w:val="left"/>
      <w:pPr>
        <w:ind w:left="1440" w:hanging="1440"/>
      </w:pPr>
      <w:rPr>
        <w:rFonts w:ascii="Arial" w:hAnsi="Arial" w:cs="Arial" w:hint="default"/>
        <w:sz w:val="24"/>
      </w:rPr>
    </w:lvl>
    <w:lvl w:ilvl="6">
      <w:start w:val="1"/>
      <w:numFmt w:val="decimal"/>
      <w:lvlText w:val="%1.%2.%3.%4.%5.%6.%7."/>
      <w:lvlJc w:val="left"/>
      <w:pPr>
        <w:ind w:left="1800" w:hanging="1800"/>
      </w:pPr>
      <w:rPr>
        <w:rFonts w:ascii="Arial" w:hAnsi="Arial" w:cs="Arial" w:hint="default"/>
        <w:sz w:val="24"/>
      </w:rPr>
    </w:lvl>
    <w:lvl w:ilvl="7">
      <w:start w:val="1"/>
      <w:numFmt w:val="decimal"/>
      <w:lvlText w:val="%1.%2.%3.%4.%5.%6.%7.%8."/>
      <w:lvlJc w:val="left"/>
      <w:pPr>
        <w:ind w:left="1800" w:hanging="1800"/>
      </w:pPr>
      <w:rPr>
        <w:rFonts w:ascii="Arial" w:hAnsi="Arial" w:cs="Arial" w:hint="default"/>
        <w:sz w:val="24"/>
      </w:rPr>
    </w:lvl>
    <w:lvl w:ilvl="8">
      <w:start w:val="1"/>
      <w:numFmt w:val="decimal"/>
      <w:lvlText w:val="%1.%2.%3.%4.%5.%6.%7.%8.%9."/>
      <w:lvlJc w:val="left"/>
      <w:pPr>
        <w:ind w:left="2160" w:hanging="2160"/>
      </w:pPr>
      <w:rPr>
        <w:rFonts w:ascii="Arial" w:hAnsi="Arial" w:cs="Arial" w:hint="default"/>
        <w:sz w:val="24"/>
      </w:rPr>
    </w:lvl>
  </w:abstractNum>
  <w:abstractNum w:abstractNumId="3" w15:restartNumberingAfterBreak="0">
    <w:nsid w:val="09CE5358"/>
    <w:multiLevelType w:val="hybridMultilevel"/>
    <w:tmpl w:val="1A4E8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0959DD"/>
    <w:multiLevelType w:val="multilevel"/>
    <w:tmpl w:val="9816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D6107D"/>
    <w:multiLevelType w:val="hybridMultilevel"/>
    <w:tmpl w:val="7DC2F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783CE3"/>
    <w:multiLevelType w:val="hybridMultilevel"/>
    <w:tmpl w:val="1C46F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2057D9"/>
    <w:multiLevelType w:val="hybridMultilevel"/>
    <w:tmpl w:val="E6D64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E17D15"/>
    <w:multiLevelType w:val="multilevel"/>
    <w:tmpl w:val="A5728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E465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616C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EF5E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552018"/>
    <w:multiLevelType w:val="hybridMultilevel"/>
    <w:tmpl w:val="E38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87F7829"/>
    <w:multiLevelType w:val="multilevel"/>
    <w:tmpl w:val="1958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015771"/>
    <w:multiLevelType w:val="hybridMultilevel"/>
    <w:tmpl w:val="C8A4DB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1A4C0D9D"/>
    <w:multiLevelType w:val="multilevel"/>
    <w:tmpl w:val="D5C2FC0A"/>
    <w:lvl w:ilvl="0">
      <w:start w:val="1"/>
      <w:numFmt w:val="decimal"/>
      <w:lvlText w:val="%1."/>
      <w:lvlJc w:val="left"/>
      <w:pPr>
        <w:ind w:left="432" w:hanging="432"/>
      </w:pPr>
      <w:rPr>
        <w:rFonts w:hint="default"/>
      </w:rPr>
    </w:lvl>
    <w:lvl w:ilvl="1">
      <w:start w:val="4"/>
      <w:numFmt w:val="decimal"/>
      <w:lvlText w:val="%1.%2."/>
      <w:lvlJc w:val="left"/>
      <w:pPr>
        <w:ind w:left="1632" w:hanging="720"/>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816" w:hanging="1080"/>
      </w:pPr>
      <w:rPr>
        <w:rFonts w:hint="default"/>
      </w:rPr>
    </w:lvl>
    <w:lvl w:ilvl="4">
      <w:start w:val="1"/>
      <w:numFmt w:val="decimal"/>
      <w:lvlText w:val="%1.%2.%3.%4.%5."/>
      <w:lvlJc w:val="left"/>
      <w:pPr>
        <w:ind w:left="4728" w:hanging="1080"/>
      </w:pPr>
      <w:rPr>
        <w:rFonts w:hint="default"/>
      </w:rPr>
    </w:lvl>
    <w:lvl w:ilvl="5">
      <w:start w:val="1"/>
      <w:numFmt w:val="decimal"/>
      <w:lvlText w:val="%1.%2.%3.%4.%5.%6."/>
      <w:lvlJc w:val="left"/>
      <w:pPr>
        <w:ind w:left="6000" w:hanging="1440"/>
      </w:pPr>
      <w:rPr>
        <w:rFonts w:hint="default"/>
      </w:rPr>
    </w:lvl>
    <w:lvl w:ilvl="6">
      <w:start w:val="1"/>
      <w:numFmt w:val="decimal"/>
      <w:lvlText w:val="%1.%2.%3.%4.%5.%6.%7."/>
      <w:lvlJc w:val="left"/>
      <w:pPr>
        <w:ind w:left="7272" w:hanging="1800"/>
      </w:pPr>
      <w:rPr>
        <w:rFonts w:hint="default"/>
      </w:rPr>
    </w:lvl>
    <w:lvl w:ilvl="7">
      <w:start w:val="1"/>
      <w:numFmt w:val="decimal"/>
      <w:lvlText w:val="%1.%2.%3.%4.%5.%6.%7.%8."/>
      <w:lvlJc w:val="left"/>
      <w:pPr>
        <w:ind w:left="8184" w:hanging="1800"/>
      </w:pPr>
      <w:rPr>
        <w:rFonts w:hint="default"/>
      </w:rPr>
    </w:lvl>
    <w:lvl w:ilvl="8">
      <w:start w:val="1"/>
      <w:numFmt w:val="decimal"/>
      <w:lvlText w:val="%1.%2.%3.%4.%5.%6.%7.%8.%9."/>
      <w:lvlJc w:val="left"/>
      <w:pPr>
        <w:ind w:left="9456" w:hanging="2160"/>
      </w:pPr>
      <w:rPr>
        <w:rFonts w:hint="default"/>
      </w:rPr>
    </w:lvl>
  </w:abstractNum>
  <w:abstractNum w:abstractNumId="17" w15:restartNumberingAfterBreak="0">
    <w:nsid w:val="1E804293"/>
    <w:multiLevelType w:val="hybridMultilevel"/>
    <w:tmpl w:val="68C6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0D3653C"/>
    <w:multiLevelType w:val="multilevel"/>
    <w:tmpl w:val="E5C6865A"/>
    <w:lvl w:ilvl="0">
      <w:start w:val="4"/>
      <w:numFmt w:val="decimal"/>
      <w:lvlText w:val="%1."/>
      <w:lvlJc w:val="left"/>
      <w:pPr>
        <w:ind w:left="432" w:hanging="432"/>
      </w:pPr>
      <w:rPr>
        <w:rFonts w:hint="default"/>
      </w:rPr>
    </w:lvl>
    <w:lvl w:ilvl="1">
      <w:start w:val="3"/>
      <w:numFmt w:val="decimal"/>
      <w:lvlText w:val="%1.%2."/>
      <w:lvlJc w:val="left"/>
      <w:pPr>
        <w:ind w:left="1134" w:hanging="72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2322" w:hanging="1080"/>
      </w:pPr>
      <w:rPr>
        <w:rFonts w:hint="default"/>
      </w:rPr>
    </w:lvl>
    <w:lvl w:ilvl="4">
      <w:start w:val="1"/>
      <w:numFmt w:val="decimal"/>
      <w:lvlText w:val="%1.%2.%3.%4.%5."/>
      <w:lvlJc w:val="left"/>
      <w:pPr>
        <w:ind w:left="2736" w:hanging="1080"/>
      </w:pPr>
      <w:rPr>
        <w:rFonts w:hint="default"/>
      </w:rPr>
    </w:lvl>
    <w:lvl w:ilvl="5">
      <w:start w:val="1"/>
      <w:numFmt w:val="decimal"/>
      <w:lvlText w:val="%1.%2.%3.%4.%5.%6."/>
      <w:lvlJc w:val="left"/>
      <w:pPr>
        <w:ind w:left="3510" w:hanging="1440"/>
      </w:pPr>
      <w:rPr>
        <w:rFonts w:hint="default"/>
      </w:rPr>
    </w:lvl>
    <w:lvl w:ilvl="6">
      <w:start w:val="1"/>
      <w:numFmt w:val="decimal"/>
      <w:lvlText w:val="%1.%2.%3.%4.%5.%6.%7."/>
      <w:lvlJc w:val="left"/>
      <w:pPr>
        <w:ind w:left="4284" w:hanging="1800"/>
      </w:pPr>
      <w:rPr>
        <w:rFonts w:hint="default"/>
      </w:rPr>
    </w:lvl>
    <w:lvl w:ilvl="7">
      <w:start w:val="1"/>
      <w:numFmt w:val="decimal"/>
      <w:lvlText w:val="%1.%2.%3.%4.%5.%6.%7.%8."/>
      <w:lvlJc w:val="left"/>
      <w:pPr>
        <w:ind w:left="4698" w:hanging="1800"/>
      </w:pPr>
      <w:rPr>
        <w:rFonts w:hint="default"/>
      </w:rPr>
    </w:lvl>
    <w:lvl w:ilvl="8">
      <w:start w:val="1"/>
      <w:numFmt w:val="decimal"/>
      <w:lvlText w:val="%1.%2.%3.%4.%5.%6.%7.%8.%9."/>
      <w:lvlJc w:val="left"/>
      <w:pPr>
        <w:ind w:left="5472" w:hanging="2160"/>
      </w:pPr>
      <w:rPr>
        <w:rFonts w:hint="default"/>
      </w:rPr>
    </w:lvl>
  </w:abstractNum>
  <w:abstractNum w:abstractNumId="19" w15:restartNumberingAfterBreak="0">
    <w:nsid w:val="291241C2"/>
    <w:multiLevelType w:val="hybridMultilevel"/>
    <w:tmpl w:val="E4705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BDE1C19"/>
    <w:multiLevelType w:val="multilevel"/>
    <w:tmpl w:val="24CCF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966CAF"/>
    <w:multiLevelType w:val="hybridMultilevel"/>
    <w:tmpl w:val="72E2B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5FF31CC"/>
    <w:multiLevelType w:val="hybridMultilevel"/>
    <w:tmpl w:val="50F07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CD32BE6"/>
    <w:multiLevelType w:val="multilevel"/>
    <w:tmpl w:val="AA2E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E07498"/>
    <w:multiLevelType w:val="multilevel"/>
    <w:tmpl w:val="80F6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C96716"/>
    <w:multiLevelType w:val="multilevel"/>
    <w:tmpl w:val="2B26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123C04"/>
    <w:multiLevelType w:val="multilevel"/>
    <w:tmpl w:val="5260A280"/>
    <w:lvl w:ilvl="0">
      <w:start w:val="1"/>
      <w:numFmt w:val="decimal"/>
      <w:lvlText w:val="%1."/>
      <w:lvlJc w:val="left"/>
      <w:pPr>
        <w:ind w:left="432" w:hanging="432"/>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415653A4"/>
    <w:multiLevelType w:val="hybridMultilevel"/>
    <w:tmpl w:val="099C0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5131AC7"/>
    <w:multiLevelType w:val="hybridMultilevel"/>
    <w:tmpl w:val="16FAB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9243C90"/>
    <w:multiLevelType w:val="multilevel"/>
    <w:tmpl w:val="FA7C33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4B9F55AD"/>
    <w:multiLevelType w:val="multilevel"/>
    <w:tmpl w:val="427CEF00"/>
    <w:lvl w:ilvl="0">
      <w:start w:val="4"/>
      <w:numFmt w:val="decimal"/>
      <w:lvlText w:val="%1."/>
      <w:lvlJc w:val="left"/>
      <w:pPr>
        <w:ind w:left="432" w:hanging="432"/>
      </w:pPr>
      <w:rPr>
        <w:rFonts w:hint="default"/>
      </w:rPr>
    </w:lvl>
    <w:lvl w:ilvl="1">
      <w:start w:val="5"/>
      <w:numFmt w:val="decimal"/>
      <w:lvlText w:val="%1.%2."/>
      <w:lvlJc w:val="left"/>
      <w:pPr>
        <w:ind w:left="1134" w:hanging="72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2322" w:hanging="1080"/>
      </w:pPr>
      <w:rPr>
        <w:rFonts w:hint="default"/>
      </w:rPr>
    </w:lvl>
    <w:lvl w:ilvl="4">
      <w:start w:val="1"/>
      <w:numFmt w:val="decimal"/>
      <w:lvlText w:val="%1.%2.%3.%4.%5."/>
      <w:lvlJc w:val="left"/>
      <w:pPr>
        <w:ind w:left="2736" w:hanging="1080"/>
      </w:pPr>
      <w:rPr>
        <w:rFonts w:hint="default"/>
      </w:rPr>
    </w:lvl>
    <w:lvl w:ilvl="5">
      <w:start w:val="1"/>
      <w:numFmt w:val="decimal"/>
      <w:lvlText w:val="%1.%2.%3.%4.%5.%6."/>
      <w:lvlJc w:val="left"/>
      <w:pPr>
        <w:ind w:left="3510" w:hanging="1440"/>
      </w:pPr>
      <w:rPr>
        <w:rFonts w:hint="default"/>
      </w:rPr>
    </w:lvl>
    <w:lvl w:ilvl="6">
      <w:start w:val="1"/>
      <w:numFmt w:val="decimal"/>
      <w:lvlText w:val="%1.%2.%3.%4.%5.%6.%7."/>
      <w:lvlJc w:val="left"/>
      <w:pPr>
        <w:ind w:left="4284" w:hanging="1800"/>
      </w:pPr>
      <w:rPr>
        <w:rFonts w:hint="default"/>
      </w:rPr>
    </w:lvl>
    <w:lvl w:ilvl="7">
      <w:start w:val="1"/>
      <w:numFmt w:val="decimal"/>
      <w:lvlText w:val="%1.%2.%3.%4.%5.%6.%7.%8."/>
      <w:lvlJc w:val="left"/>
      <w:pPr>
        <w:ind w:left="4698" w:hanging="1800"/>
      </w:pPr>
      <w:rPr>
        <w:rFonts w:hint="default"/>
      </w:rPr>
    </w:lvl>
    <w:lvl w:ilvl="8">
      <w:start w:val="1"/>
      <w:numFmt w:val="decimal"/>
      <w:lvlText w:val="%1.%2.%3.%4.%5.%6.%7.%8.%9."/>
      <w:lvlJc w:val="left"/>
      <w:pPr>
        <w:ind w:left="5472" w:hanging="2160"/>
      </w:pPr>
      <w:rPr>
        <w:rFonts w:hint="default"/>
      </w:rPr>
    </w:lvl>
  </w:abstractNum>
  <w:abstractNum w:abstractNumId="34" w15:restartNumberingAfterBreak="0">
    <w:nsid w:val="4D0F037F"/>
    <w:multiLevelType w:val="hybridMultilevel"/>
    <w:tmpl w:val="B4047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E415539"/>
    <w:multiLevelType w:val="hybridMultilevel"/>
    <w:tmpl w:val="4DA4E8B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6" w15:restartNumberingAfterBreak="0">
    <w:nsid w:val="55235D2F"/>
    <w:multiLevelType w:val="multilevel"/>
    <w:tmpl w:val="3664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5D1EE4"/>
    <w:multiLevelType w:val="multilevel"/>
    <w:tmpl w:val="B12C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E70ECA"/>
    <w:multiLevelType w:val="multilevel"/>
    <w:tmpl w:val="328E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5C185A"/>
    <w:multiLevelType w:val="multilevel"/>
    <w:tmpl w:val="B0AE979E"/>
    <w:lvl w:ilvl="0">
      <w:start w:val="1"/>
      <w:numFmt w:val="decimal"/>
      <w:lvlText w:val="%1."/>
      <w:lvlJc w:val="left"/>
      <w:pPr>
        <w:ind w:left="432" w:hanging="432"/>
      </w:pPr>
      <w:rPr>
        <w:rFonts w:hint="default"/>
      </w:rPr>
    </w:lvl>
    <w:lvl w:ilvl="1">
      <w:start w:val="4"/>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0" w15:restartNumberingAfterBreak="0">
    <w:nsid w:val="60D639F9"/>
    <w:multiLevelType w:val="multilevel"/>
    <w:tmpl w:val="B464E974"/>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6331C7"/>
    <w:multiLevelType w:val="hybridMultilevel"/>
    <w:tmpl w:val="BC72E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2E0C59"/>
    <w:multiLevelType w:val="hybridMultilevel"/>
    <w:tmpl w:val="A4B44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62C3C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7C1315"/>
    <w:multiLevelType w:val="hybridMultilevel"/>
    <w:tmpl w:val="8A766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BE844BF"/>
    <w:multiLevelType w:val="multilevel"/>
    <w:tmpl w:val="4464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9D63BF"/>
    <w:multiLevelType w:val="multilevel"/>
    <w:tmpl w:val="BF28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E11460"/>
    <w:multiLevelType w:val="multilevel"/>
    <w:tmpl w:val="A07AFF7E"/>
    <w:lvl w:ilvl="0">
      <w:start w:val="1"/>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1"/>
  </w:num>
  <w:num w:numId="4">
    <w:abstractNumId w:val="40"/>
  </w:num>
  <w:num w:numId="5">
    <w:abstractNumId w:val="38"/>
  </w:num>
  <w:num w:numId="6">
    <w:abstractNumId w:val="25"/>
  </w:num>
  <w:num w:numId="7">
    <w:abstractNumId w:val="4"/>
  </w:num>
  <w:num w:numId="8">
    <w:abstractNumId w:val="26"/>
  </w:num>
  <w:num w:numId="9">
    <w:abstractNumId w:val="14"/>
  </w:num>
  <w:num w:numId="10">
    <w:abstractNumId w:val="37"/>
  </w:num>
  <w:num w:numId="11">
    <w:abstractNumId w:val="47"/>
  </w:num>
  <w:num w:numId="12">
    <w:abstractNumId w:val="36"/>
  </w:num>
  <w:num w:numId="13">
    <w:abstractNumId w:val="27"/>
  </w:num>
  <w:num w:numId="14">
    <w:abstractNumId w:val="3"/>
  </w:num>
  <w:num w:numId="15">
    <w:abstractNumId w:val="29"/>
  </w:num>
  <w:num w:numId="16">
    <w:abstractNumId w:val="49"/>
  </w:num>
  <w:num w:numId="17">
    <w:abstractNumId w:val="5"/>
  </w:num>
  <w:num w:numId="18">
    <w:abstractNumId w:val="45"/>
  </w:num>
  <w:num w:numId="19">
    <w:abstractNumId w:val="7"/>
  </w:num>
  <w:num w:numId="20">
    <w:abstractNumId w:val="24"/>
  </w:num>
  <w:num w:numId="21">
    <w:abstractNumId w:val="22"/>
  </w:num>
  <w:num w:numId="22">
    <w:abstractNumId w:val="15"/>
  </w:num>
  <w:num w:numId="23">
    <w:abstractNumId w:val="42"/>
  </w:num>
  <w:num w:numId="24">
    <w:abstractNumId w:val="20"/>
  </w:num>
  <w:num w:numId="25">
    <w:abstractNumId w:val="41"/>
  </w:num>
  <w:num w:numId="26">
    <w:abstractNumId w:val="13"/>
  </w:num>
  <w:num w:numId="27">
    <w:abstractNumId w:val="0"/>
  </w:num>
  <w:num w:numId="28">
    <w:abstractNumId w:val="44"/>
  </w:num>
  <w:num w:numId="29">
    <w:abstractNumId w:val="23"/>
  </w:num>
  <w:num w:numId="30">
    <w:abstractNumId w:val="31"/>
  </w:num>
  <w:num w:numId="31">
    <w:abstractNumId w:val="35"/>
  </w:num>
  <w:num w:numId="32">
    <w:abstractNumId w:val="34"/>
  </w:num>
  <w:num w:numId="33">
    <w:abstractNumId w:val="17"/>
  </w:num>
  <w:num w:numId="34">
    <w:abstractNumId w:val="8"/>
  </w:num>
  <w:num w:numId="35">
    <w:abstractNumId w:val="19"/>
  </w:num>
  <w:num w:numId="36">
    <w:abstractNumId w:val="30"/>
  </w:num>
  <w:num w:numId="37">
    <w:abstractNumId w:val="32"/>
  </w:num>
  <w:num w:numId="38">
    <w:abstractNumId w:val="28"/>
  </w:num>
  <w:num w:numId="39">
    <w:abstractNumId w:val="6"/>
  </w:num>
  <w:num w:numId="40">
    <w:abstractNumId w:val="46"/>
  </w:num>
  <w:num w:numId="41">
    <w:abstractNumId w:val="11"/>
  </w:num>
  <w:num w:numId="42">
    <w:abstractNumId w:val="12"/>
  </w:num>
  <w:num w:numId="43">
    <w:abstractNumId w:val="43"/>
  </w:num>
  <w:num w:numId="44">
    <w:abstractNumId w:val="10"/>
  </w:num>
  <w:num w:numId="45">
    <w:abstractNumId w:val="39"/>
  </w:num>
  <w:num w:numId="46">
    <w:abstractNumId w:val="48"/>
  </w:num>
  <w:num w:numId="47">
    <w:abstractNumId w:val="2"/>
  </w:num>
  <w:num w:numId="48">
    <w:abstractNumId w:val="16"/>
  </w:num>
  <w:num w:numId="49">
    <w:abstractNumId w:val="18"/>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noPunctuationKerning/>
  <w:characterSpacingControl w:val="doNotCompress"/>
  <w:ignoreMixedContent/>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00A"/>
    <w:rsid w:val="00002311"/>
    <w:rsid w:val="0001198A"/>
    <w:rsid w:val="00011C9C"/>
    <w:rsid w:val="0001548C"/>
    <w:rsid w:val="00015E52"/>
    <w:rsid w:val="00017DAF"/>
    <w:rsid w:val="00020032"/>
    <w:rsid w:val="00026959"/>
    <w:rsid w:val="000271ED"/>
    <w:rsid w:val="000316A0"/>
    <w:rsid w:val="00032C93"/>
    <w:rsid w:val="00041E09"/>
    <w:rsid w:val="00041F0D"/>
    <w:rsid w:val="00043642"/>
    <w:rsid w:val="00051881"/>
    <w:rsid w:val="000628F3"/>
    <w:rsid w:val="00062BC8"/>
    <w:rsid w:val="000639A1"/>
    <w:rsid w:val="0007364C"/>
    <w:rsid w:val="0007448F"/>
    <w:rsid w:val="00074C26"/>
    <w:rsid w:val="0007518F"/>
    <w:rsid w:val="00075314"/>
    <w:rsid w:val="00085261"/>
    <w:rsid w:val="00086E92"/>
    <w:rsid w:val="0009283C"/>
    <w:rsid w:val="00093847"/>
    <w:rsid w:val="0009642A"/>
    <w:rsid w:val="0009762C"/>
    <w:rsid w:val="000A4FD5"/>
    <w:rsid w:val="000A502E"/>
    <w:rsid w:val="000B0666"/>
    <w:rsid w:val="000B303A"/>
    <w:rsid w:val="000B30E8"/>
    <w:rsid w:val="000B337D"/>
    <w:rsid w:val="000B669A"/>
    <w:rsid w:val="000C1430"/>
    <w:rsid w:val="000C1DDC"/>
    <w:rsid w:val="000C2DF2"/>
    <w:rsid w:val="000C2E6A"/>
    <w:rsid w:val="000C4292"/>
    <w:rsid w:val="000C4C0E"/>
    <w:rsid w:val="000C52FD"/>
    <w:rsid w:val="000C5D98"/>
    <w:rsid w:val="000D0491"/>
    <w:rsid w:val="000D12EB"/>
    <w:rsid w:val="000D7997"/>
    <w:rsid w:val="000D7BAA"/>
    <w:rsid w:val="000E6ABF"/>
    <w:rsid w:val="000F4BDC"/>
    <w:rsid w:val="00104110"/>
    <w:rsid w:val="00104947"/>
    <w:rsid w:val="00106228"/>
    <w:rsid w:val="00110052"/>
    <w:rsid w:val="001131BF"/>
    <w:rsid w:val="00114893"/>
    <w:rsid w:val="0012263E"/>
    <w:rsid w:val="00131588"/>
    <w:rsid w:val="00131D1F"/>
    <w:rsid w:val="00134EA5"/>
    <w:rsid w:val="00136184"/>
    <w:rsid w:val="0014176D"/>
    <w:rsid w:val="00144845"/>
    <w:rsid w:val="00144C6C"/>
    <w:rsid w:val="00145EF0"/>
    <w:rsid w:val="001474D8"/>
    <w:rsid w:val="0015532D"/>
    <w:rsid w:val="00164F6A"/>
    <w:rsid w:val="001765E3"/>
    <w:rsid w:val="0017790A"/>
    <w:rsid w:val="00180D56"/>
    <w:rsid w:val="00182723"/>
    <w:rsid w:val="00185A6F"/>
    <w:rsid w:val="00186238"/>
    <w:rsid w:val="001873F9"/>
    <w:rsid w:val="00187780"/>
    <w:rsid w:val="00187892"/>
    <w:rsid w:val="00193C9C"/>
    <w:rsid w:val="00195FE4"/>
    <w:rsid w:val="00197638"/>
    <w:rsid w:val="00197BE5"/>
    <w:rsid w:val="00197F52"/>
    <w:rsid w:val="001A4913"/>
    <w:rsid w:val="001A5E15"/>
    <w:rsid w:val="001A6D18"/>
    <w:rsid w:val="001A7DB5"/>
    <w:rsid w:val="001B19E9"/>
    <w:rsid w:val="001B2372"/>
    <w:rsid w:val="001B2F00"/>
    <w:rsid w:val="001B7E41"/>
    <w:rsid w:val="001C0BFF"/>
    <w:rsid w:val="001C6779"/>
    <w:rsid w:val="001C6898"/>
    <w:rsid w:val="001D411A"/>
    <w:rsid w:val="001D5DE4"/>
    <w:rsid w:val="001D703B"/>
    <w:rsid w:val="001D723D"/>
    <w:rsid w:val="001D7451"/>
    <w:rsid w:val="001D76CD"/>
    <w:rsid w:val="001E1337"/>
    <w:rsid w:val="001E497B"/>
    <w:rsid w:val="001F27FA"/>
    <w:rsid w:val="001F4F55"/>
    <w:rsid w:val="001F5B14"/>
    <w:rsid w:val="001F6CE0"/>
    <w:rsid w:val="002036BE"/>
    <w:rsid w:val="00203946"/>
    <w:rsid w:val="0020550B"/>
    <w:rsid w:val="00215C69"/>
    <w:rsid w:val="00222805"/>
    <w:rsid w:val="00224470"/>
    <w:rsid w:val="002267A4"/>
    <w:rsid w:val="00227240"/>
    <w:rsid w:val="00235C74"/>
    <w:rsid w:val="002378B2"/>
    <w:rsid w:val="00237F0C"/>
    <w:rsid w:val="002455DD"/>
    <w:rsid w:val="00250CBD"/>
    <w:rsid w:val="002528F7"/>
    <w:rsid w:val="00261B7D"/>
    <w:rsid w:val="00263C86"/>
    <w:rsid w:val="00266792"/>
    <w:rsid w:val="00267662"/>
    <w:rsid w:val="00271721"/>
    <w:rsid w:val="002778CE"/>
    <w:rsid w:val="00281EB0"/>
    <w:rsid w:val="002851D8"/>
    <w:rsid w:val="002875AB"/>
    <w:rsid w:val="00297051"/>
    <w:rsid w:val="002A148E"/>
    <w:rsid w:val="002A490B"/>
    <w:rsid w:val="002A7C4E"/>
    <w:rsid w:val="002B0C5C"/>
    <w:rsid w:val="002B0D2D"/>
    <w:rsid w:val="002C08B5"/>
    <w:rsid w:val="002C0B66"/>
    <w:rsid w:val="002C172E"/>
    <w:rsid w:val="002C1A10"/>
    <w:rsid w:val="002C22E4"/>
    <w:rsid w:val="002C2441"/>
    <w:rsid w:val="002C2574"/>
    <w:rsid w:val="002C4693"/>
    <w:rsid w:val="002C495D"/>
    <w:rsid w:val="002C65BE"/>
    <w:rsid w:val="002D2185"/>
    <w:rsid w:val="002D7D19"/>
    <w:rsid w:val="002E04E5"/>
    <w:rsid w:val="002E4835"/>
    <w:rsid w:val="002E4926"/>
    <w:rsid w:val="002E498D"/>
    <w:rsid w:val="002E5731"/>
    <w:rsid w:val="002E6E24"/>
    <w:rsid w:val="002F22D7"/>
    <w:rsid w:val="00300503"/>
    <w:rsid w:val="0031564F"/>
    <w:rsid w:val="00323FCA"/>
    <w:rsid w:val="00325B5A"/>
    <w:rsid w:val="00330E68"/>
    <w:rsid w:val="00333C85"/>
    <w:rsid w:val="0033652F"/>
    <w:rsid w:val="00341B7A"/>
    <w:rsid w:val="0034288E"/>
    <w:rsid w:val="00345FE4"/>
    <w:rsid w:val="00355B38"/>
    <w:rsid w:val="0035732C"/>
    <w:rsid w:val="00362884"/>
    <w:rsid w:val="003632B4"/>
    <w:rsid w:val="003634A5"/>
    <w:rsid w:val="003669EA"/>
    <w:rsid w:val="00370A64"/>
    <w:rsid w:val="0038638A"/>
    <w:rsid w:val="00390CC2"/>
    <w:rsid w:val="0039186F"/>
    <w:rsid w:val="00397E53"/>
    <w:rsid w:val="00397EF3"/>
    <w:rsid w:val="003B0E68"/>
    <w:rsid w:val="003B6C00"/>
    <w:rsid w:val="003B76A0"/>
    <w:rsid w:val="003C2DD4"/>
    <w:rsid w:val="003C7863"/>
    <w:rsid w:val="003D7D5D"/>
    <w:rsid w:val="003E56D7"/>
    <w:rsid w:val="003E5AA7"/>
    <w:rsid w:val="003F3BAD"/>
    <w:rsid w:val="004001C8"/>
    <w:rsid w:val="0040752F"/>
    <w:rsid w:val="004179F4"/>
    <w:rsid w:val="00417D28"/>
    <w:rsid w:val="004343ED"/>
    <w:rsid w:val="004354F4"/>
    <w:rsid w:val="004409D2"/>
    <w:rsid w:val="00441E71"/>
    <w:rsid w:val="00442630"/>
    <w:rsid w:val="00443D42"/>
    <w:rsid w:val="0044404E"/>
    <w:rsid w:val="004612D3"/>
    <w:rsid w:val="0046284D"/>
    <w:rsid w:val="00462920"/>
    <w:rsid w:val="00462F16"/>
    <w:rsid w:val="004651B5"/>
    <w:rsid w:val="00465766"/>
    <w:rsid w:val="00466DF3"/>
    <w:rsid w:val="0047003E"/>
    <w:rsid w:val="00476B3B"/>
    <w:rsid w:val="00483670"/>
    <w:rsid w:val="00493333"/>
    <w:rsid w:val="00493836"/>
    <w:rsid w:val="00493B20"/>
    <w:rsid w:val="004976D6"/>
    <w:rsid w:val="004A3534"/>
    <w:rsid w:val="004A3B07"/>
    <w:rsid w:val="004B07EB"/>
    <w:rsid w:val="004B609C"/>
    <w:rsid w:val="004B65B0"/>
    <w:rsid w:val="004C1537"/>
    <w:rsid w:val="004C5D22"/>
    <w:rsid w:val="004C7157"/>
    <w:rsid w:val="004C7B08"/>
    <w:rsid w:val="004D2719"/>
    <w:rsid w:val="004D523F"/>
    <w:rsid w:val="004D6762"/>
    <w:rsid w:val="004E009D"/>
    <w:rsid w:val="004E1D45"/>
    <w:rsid w:val="004E2BCC"/>
    <w:rsid w:val="004E2F4B"/>
    <w:rsid w:val="004E4E86"/>
    <w:rsid w:val="004F42D0"/>
    <w:rsid w:val="004F7FBC"/>
    <w:rsid w:val="00501FF9"/>
    <w:rsid w:val="00505F4A"/>
    <w:rsid w:val="00506652"/>
    <w:rsid w:val="00511CF5"/>
    <w:rsid w:val="0051339D"/>
    <w:rsid w:val="005244F2"/>
    <w:rsid w:val="00526CE3"/>
    <w:rsid w:val="00526F9F"/>
    <w:rsid w:val="005306AC"/>
    <w:rsid w:val="00533FAC"/>
    <w:rsid w:val="005342DF"/>
    <w:rsid w:val="00543007"/>
    <w:rsid w:val="00545604"/>
    <w:rsid w:val="005502A0"/>
    <w:rsid w:val="00553646"/>
    <w:rsid w:val="005619FF"/>
    <w:rsid w:val="00563CA8"/>
    <w:rsid w:val="00565073"/>
    <w:rsid w:val="00566541"/>
    <w:rsid w:val="005668E2"/>
    <w:rsid w:val="00571261"/>
    <w:rsid w:val="00572205"/>
    <w:rsid w:val="0057369D"/>
    <w:rsid w:val="005738C1"/>
    <w:rsid w:val="00580860"/>
    <w:rsid w:val="00580AB2"/>
    <w:rsid w:val="005814AD"/>
    <w:rsid w:val="005827A3"/>
    <w:rsid w:val="00584D8A"/>
    <w:rsid w:val="0058610A"/>
    <w:rsid w:val="0058631C"/>
    <w:rsid w:val="0058666B"/>
    <w:rsid w:val="005867E5"/>
    <w:rsid w:val="00586ED7"/>
    <w:rsid w:val="00590506"/>
    <w:rsid w:val="00590FDE"/>
    <w:rsid w:val="005914C4"/>
    <w:rsid w:val="005A3C4B"/>
    <w:rsid w:val="005A6829"/>
    <w:rsid w:val="005B28BC"/>
    <w:rsid w:val="005C09E7"/>
    <w:rsid w:val="005C6AA5"/>
    <w:rsid w:val="005C6E46"/>
    <w:rsid w:val="005C737B"/>
    <w:rsid w:val="005D4ED4"/>
    <w:rsid w:val="005D5682"/>
    <w:rsid w:val="005D66F9"/>
    <w:rsid w:val="005E19F7"/>
    <w:rsid w:val="005E313A"/>
    <w:rsid w:val="005E4096"/>
    <w:rsid w:val="005F0518"/>
    <w:rsid w:val="00600429"/>
    <w:rsid w:val="00601F66"/>
    <w:rsid w:val="00607037"/>
    <w:rsid w:val="006078E1"/>
    <w:rsid w:val="00614410"/>
    <w:rsid w:val="00616994"/>
    <w:rsid w:val="00626E8C"/>
    <w:rsid w:val="00631236"/>
    <w:rsid w:val="00631C9F"/>
    <w:rsid w:val="0064164F"/>
    <w:rsid w:val="00643172"/>
    <w:rsid w:val="00644DFD"/>
    <w:rsid w:val="00651430"/>
    <w:rsid w:val="00651CE6"/>
    <w:rsid w:val="00654C1C"/>
    <w:rsid w:val="00655ED3"/>
    <w:rsid w:val="006601BA"/>
    <w:rsid w:val="006610AC"/>
    <w:rsid w:val="00681FC1"/>
    <w:rsid w:val="00682DF3"/>
    <w:rsid w:val="00684665"/>
    <w:rsid w:val="00695C49"/>
    <w:rsid w:val="006A025B"/>
    <w:rsid w:val="006A1319"/>
    <w:rsid w:val="006A1AF2"/>
    <w:rsid w:val="006A596A"/>
    <w:rsid w:val="006A5D28"/>
    <w:rsid w:val="006A72B9"/>
    <w:rsid w:val="006B08F1"/>
    <w:rsid w:val="006B2DDB"/>
    <w:rsid w:val="006B7B3A"/>
    <w:rsid w:val="006C2BB6"/>
    <w:rsid w:val="006C471D"/>
    <w:rsid w:val="006C7CBC"/>
    <w:rsid w:val="006D1BD2"/>
    <w:rsid w:val="006D247C"/>
    <w:rsid w:val="006D3CC9"/>
    <w:rsid w:val="006D453F"/>
    <w:rsid w:val="006D6966"/>
    <w:rsid w:val="006D7136"/>
    <w:rsid w:val="006E1ABE"/>
    <w:rsid w:val="006E3D3D"/>
    <w:rsid w:val="006F0554"/>
    <w:rsid w:val="006F1657"/>
    <w:rsid w:val="00702804"/>
    <w:rsid w:val="00716748"/>
    <w:rsid w:val="00722BD6"/>
    <w:rsid w:val="007278E8"/>
    <w:rsid w:val="0073212F"/>
    <w:rsid w:val="00733D85"/>
    <w:rsid w:val="0073442B"/>
    <w:rsid w:val="00745D96"/>
    <w:rsid w:val="00750184"/>
    <w:rsid w:val="00750C34"/>
    <w:rsid w:val="00756CFD"/>
    <w:rsid w:val="00757F1C"/>
    <w:rsid w:val="00760C53"/>
    <w:rsid w:val="00763F55"/>
    <w:rsid w:val="007647D7"/>
    <w:rsid w:val="00773F3F"/>
    <w:rsid w:val="007761D6"/>
    <w:rsid w:val="00776870"/>
    <w:rsid w:val="00777494"/>
    <w:rsid w:val="00782E3A"/>
    <w:rsid w:val="007845BB"/>
    <w:rsid w:val="0078520F"/>
    <w:rsid w:val="00785A7E"/>
    <w:rsid w:val="007919F5"/>
    <w:rsid w:val="00791FB3"/>
    <w:rsid w:val="00793A61"/>
    <w:rsid w:val="00797765"/>
    <w:rsid w:val="007A268D"/>
    <w:rsid w:val="007A280B"/>
    <w:rsid w:val="007B597A"/>
    <w:rsid w:val="007B59C7"/>
    <w:rsid w:val="007C0852"/>
    <w:rsid w:val="007C168D"/>
    <w:rsid w:val="007C3C64"/>
    <w:rsid w:val="007C7102"/>
    <w:rsid w:val="007D6111"/>
    <w:rsid w:val="007D7716"/>
    <w:rsid w:val="007E0292"/>
    <w:rsid w:val="007E2545"/>
    <w:rsid w:val="007E2917"/>
    <w:rsid w:val="007E7E50"/>
    <w:rsid w:val="007F2D1E"/>
    <w:rsid w:val="007F3970"/>
    <w:rsid w:val="007F4241"/>
    <w:rsid w:val="008029D4"/>
    <w:rsid w:val="00807CF5"/>
    <w:rsid w:val="0081151D"/>
    <w:rsid w:val="008128BD"/>
    <w:rsid w:val="00812E8E"/>
    <w:rsid w:val="00813E91"/>
    <w:rsid w:val="00814BDF"/>
    <w:rsid w:val="00814C71"/>
    <w:rsid w:val="0082505F"/>
    <w:rsid w:val="0083297D"/>
    <w:rsid w:val="00833840"/>
    <w:rsid w:val="00837EB4"/>
    <w:rsid w:val="00841367"/>
    <w:rsid w:val="0084233A"/>
    <w:rsid w:val="00844A1C"/>
    <w:rsid w:val="00845BB3"/>
    <w:rsid w:val="00860541"/>
    <w:rsid w:val="0086503F"/>
    <w:rsid w:val="0086757C"/>
    <w:rsid w:val="00872139"/>
    <w:rsid w:val="00872DE2"/>
    <w:rsid w:val="00874EB0"/>
    <w:rsid w:val="00880134"/>
    <w:rsid w:val="00881729"/>
    <w:rsid w:val="008830AC"/>
    <w:rsid w:val="00883BED"/>
    <w:rsid w:val="00887F07"/>
    <w:rsid w:val="008A3333"/>
    <w:rsid w:val="008A566B"/>
    <w:rsid w:val="008A75A9"/>
    <w:rsid w:val="008A7B43"/>
    <w:rsid w:val="008B122F"/>
    <w:rsid w:val="008B1667"/>
    <w:rsid w:val="008B2183"/>
    <w:rsid w:val="008D0495"/>
    <w:rsid w:val="008D0B4A"/>
    <w:rsid w:val="008D3B73"/>
    <w:rsid w:val="008D5B84"/>
    <w:rsid w:val="008E0BD6"/>
    <w:rsid w:val="008E2BFC"/>
    <w:rsid w:val="008E53BD"/>
    <w:rsid w:val="008E54ED"/>
    <w:rsid w:val="008E5D97"/>
    <w:rsid w:val="008F0A4A"/>
    <w:rsid w:val="008F1384"/>
    <w:rsid w:val="008F4715"/>
    <w:rsid w:val="008F50BC"/>
    <w:rsid w:val="008F534A"/>
    <w:rsid w:val="008F7FD0"/>
    <w:rsid w:val="00901D90"/>
    <w:rsid w:val="00904227"/>
    <w:rsid w:val="009057FF"/>
    <w:rsid w:val="009135B3"/>
    <w:rsid w:val="00913CC0"/>
    <w:rsid w:val="00914FBA"/>
    <w:rsid w:val="009152A3"/>
    <w:rsid w:val="00915342"/>
    <w:rsid w:val="009165B9"/>
    <w:rsid w:val="00916D33"/>
    <w:rsid w:val="00917872"/>
    <w:rsid w:val="0092223C"/>
    <w:rsid w:val="009244CD"/>
    <w:rsid w:val="00924910"/>
    <w:rsid w:val="0093083A"/>
    <w:rsid w:val="00932128"/>
    <w:rsid w:val="009435C8"/>
    <w:rsid w:val="00943CF4"/>
    <w:rsid w:val="00944CD0"/>
    <w:rsid w:val="00945C7B"/>
    <w:rsid w:val="00950745"/>
    <w:rsid w:val="00952509"/>
    <w:rsid w:val="00953288"/>
    <w:rsid w:val="00954D6B"/>
    <w:rsid w:val="009561D4"/>
    <w:rsid w:val="00957C85"/>
    <w:rsid w:val="00957DA7"/>
    <w:rsid w:val="00962BEC"/>
    <w:rsid w:val="00966933"/>
    <w:rsid w:val="00970705"/>
    <w:rsid w:val="0097348E"/>
    <w:rsid w:val="00976BCB"/>
    <w:rsid w:val="009776D8"/>
    <w:rsid w:val="00983C51"/>
    <w:rsid w:val="0098462F"/>
    <w:rsid w:val="0098502D"/>
    <w:rsid w:val="00990489"/>
    <w:rsid w:val="0099099F"/>
    <w:rsid w:val="00993D35"/>
    <w:rsid w:val="009A01A9"/>
    <w:rsid w:val="009A07AF"/>
    <w:rsid w:val="009A206D"/>
    <w:rsid w:val="009A4D5F"/>
    <w:rsid w:val="009B1003"/>
    <w:rsid w:val="009D63DB"/>
    <w:rsid w:val="009D7DDC"/>
    <w:rsid w:val="009E0205"/>
    <w:rsid w:val="009E1501"/>
    <w:rsid w:val="009E6C21"/>
    <w:rsid w:val="009F2050"/>
    <w:rsid w:val="009F44D7"/>
    <w:rsid w:val="009F5C2F"/>
    <w:rsid w:val="009F76EF"/>
    <w:rsid w:val="00A01D4F"/>
    <w:rsid w:val="00A02BA2"/>
    <w:rsid w:val="00A049C7"/>
    <w:rsid w:val="00A1049D"/>
    <w:rsid w:val="00A1156A"/>
    <w:rsid w:val="00A16BA6"/>
    <w:rsid w:val="00A21DF9"/>
    <w:rsid w:val="00A27515"/>
    <w:rsid w:val="00A305F8"/>
    <w:rsid w:val="00A330BE"/>
    <w:rsid w:val="00A3368F"/>
    <w:rsid w:val="00A34D8E"/>
    <w:rsid w:val="00A374EE"/>
    <w:rsid w:val="00A4306D"/>
    <w:rsid w:val="00A46C6D"/>
    <w:rsid w:val="00A46E00"/>
    <w:rsid w:val="00A50D93"/>
    <w:rsid w:val="00A513EF"/>
    <w:rsid w:val="00A53D6A"/>
    <w:rsid w:val="00A53E21"/>
    <w:rsid w:val="00A60AB0"/>
    <w:rsid w:val="00A620CF"/>
    <w:rsid w:val="00A73BFF"/>
    <w:rsid w:val="00A73CA4"/>
    <w:rsid w:val="00A767A8"/>
    <w:rsid w:val="00A8404A"/>
    <w:rsid w:val="00A87E89"/>
    <w:rsid w:val="00AA3243"/>
    <w:rsid w:val="00AA570E"/>
    <w:rsid w:val="00AB2882"/>
    <w:rsid w:val="00AB47EC"/>
    <w:rsid w:val="00AC77C0"/>
    <w:rsid w:val="00AD2F76"/>
    <w:rsid w:val="00AD7CB6"/>
    <w:rsid w:val="00AE05D8"/>
    <w:rsid w:val="00AE16F1"/>
    <w:rsid w:val="00AE794D"/>
    <w:rsid w:val="00AE7E58"/>
    <w:rsid w:val="00AF1C2A"/>
    <w:rsid w:val="00AF45C1"/>
    <w:rsid w:val="00AF4AD1"/>
    <w:rsid w:val="00B01BE0"/>
    <w:rsid w:val="00B0599F"/>
    <w:rsid w:val="00B05F6E"/>
    <w:rsid w:val="00B10AFD"/>
    <w:rsid w:val="00B12EDC"/>
    <w:rsid w:val="00B14A3E"/>
    <w:rsid w:val="00B23B06"/>
    <w:rsid w:val="00B23D94"/>
    <w:rsid w:val="00B23F02"/>
    <w:rsid w:val="00B24168"/>
    <w:rsid w:val="00B26352"/>
    <w:rsid w:val="00B3046A"/>
    <w:rsid w:val="00B32C6B"/>
    <w:rsid w:val="00B33CFE"/>
    <w:rsid w:val="00B36B57"/>
    <w:rsid w:val="00B4045C"/>
    <w:rsid w:val="00B41B11"/>
    <w:rsid w:val="00B439E4"/>
    <w:rsid w:val="00B50C68"/>
    <w:rsid w:val="00B52762"/>
    <w:rsid w:val="00B56B0A"/>
    <w:rsid w:val="00B57F77"/>
    <w:rsid w:val="00B60F72"/>
    <w:rsid w:val="00B620C7"/>
    <w:rsid w:val="00B6364B"/>
    <w:rsid w:val="00B7147A"/>
    <w:rsid w:val="00B83FDD"/>
    <w:rsid w:val="00B86E7D"/>
    <w:rsid w:val="00B93DDD"/>
    <w:rsid w:val="00B93F75"/>
    <w:rsid w:val="00B94722"/>
    <w:rsid w:val="00BA0AB3"/>
    <w:rsid w:val="00BA1530"/>
    <w:rsid w:val="00BA180D"/>
    <w:rsid w:val="00BA5E55"/>
    <w:rsid w:val="00BA72F4"/>
    <w:rsid w:val="00BB110C"/>
    <w:rsid w:val="00BB1F5D"/>
    <w:rsid w:val="00BC7C54"/>
    <w:rsid w:val="00BD1ABD"/>
    <w:rsid w:val="00BD6B74"/>
    <w:rsid w:val="00BE0212"/>
    <w:rsid w:val="00BE4C8B"/>
    <w:rsid w:val="00BE7951"/>
    <w:rsid w:val="00BE7E64"/>
    <w:rsid w:val="00BF00BD"/>
    <w:rsid w:val="00BF23CB"/>
    <w:rsid w:val="00BF2704"/>
    <w:rsid w:val="00BF2C66"/>
    <w:rsid w:val="00BF61B1"/>
    <w:rsid w:val="00C06696"/>
    <w:rsid w:val="00C10D2E"/>
    <w:rsid w:val="00C1160E"/>
    <w:rsid w:val="00C12642"/>
    <w:rsid w:val="00C16DAD"/>
    <w:rsid w:val="00C25494"/>
    <w:rsid w:val="00C25CBC"/>
    <w:rsid w:val="00C27764"/>
    <w:rsid w:val="00C27D28"/>
    <w:rsid w:val="00C337ED"/>
    <w:rsid w:val="00C42812"/>
    <w:rsid w:val="00C4643E"/>
    <w:rsid w:val="00C504DC"/>
    <w:rsid w:val="00C53ECA"/>
    <w:rsid w:val="00C54276"/>
    <w:rsid w:val="00C57937"/>
    <w:rsid w:val="00C5798E"/>
    <w:rsid w:val="00C63A14"/>
    <w:rsid w:val="00C6403F"/>
    <w:rsid w:val="00C647BF"/>
    <w:rsid w:val="00C700FC"/>
    <w:rsid w:val="00C70C86"/>
    <w:rsid w:val="00C7140D"/>
    <w:rsid w:val="00C725BF"/>
    <w:rsid w:val="00C74743"/>
    <w:rsid w:val="00C75962"/>
    <w:rsid w:val="00C7782E"/>
    <w:rsid w:val="00C77CCC"/>
    <w:rsid w:val="00C77EA2"/>
    <w:rsid w:val="00C97844"/>
    <w:rsid w:val="00CA1C81"/>
    <w:rsid w:val="00CA567C"/>
    <w:rsid w:val="00CA6E8E"/>
    <w:rsid w:val="00CA7C5A"/>
    <w:rsid w:val="00CB4FA0"/>
    <w:rsid w:val="00CB5DE6"/>
    <w:rsid w:val="00CB5E3A"/>
    <w:rsid w:val="00CB6290"/>
    <w:rsid w:val="00CC1A90"/>
    <w:rsid w:val="00CC3222"/>
    <w:rsid w:val="00CC4154"/>
    <w:rsid w:val="00CC61C1"/>
    <w:rsid w:val="00CD2B83"/>
    <w:rsid w:val="00CD4AF2"/>
    <w:rsid w:val="00CD718F"/>
    <w:rsid w:val="00CE5395"/>
    <w:rsid w:val="00CF5AEA"/>
    <w:rsid w:val="00CF7C34"/>
    <w:rsid w:val="00D00F6C"/>
    <w:rsid w:val="00D04AD4"/>
    <w:rsid w:val="00D04CBD"/>
    <w:rsid w:val="00D15A8E"/>
    <w:rsid w:val="00D16CD9"/>
    <w:rsid w:val="00D1767F"/>
    <w:rsid w:val="00D176D0"/>
    <w:rsid w:val="00D22791"/>
    <w:rsid w:val="00D22D4F"/>
    <w:rsid w:val="00D34908"/>
    <w:rsid w:val="00D34ECA"/>
    <w:rsid w:val="00D35988"/>
    <w:rsid w:val="00D3747A"/>
    <w:rsid w:val="00D3775E"/>
    <w:rsid w:val="00D41830"/>
    <w:rsid w:val="00D466AA"/>
    <w:rsid w:val="00D46725"/>
    <w:rsid w:val="00D54652"/>
    <w:rsid w:val="00D56440"/>
    <w:rsid w:val="00D57D80"/>
    <w:rsid w:val="00D60CCE"/>
    <w:rsid w:val="00D6204A"/>
    <w:rsid w:val="00D663F1"/>
    <w:rsid w:val="00D66F9C"/>
    <w:rsid w:val="00D67392"/>
    <w:rsid w:val="00D7230E"/>
    <w:rsid w:val="00D76024"/>
    <w:rsid w:val="00D844BF"/>
    <w:rsid w:val="00D84B8F"/>
    <w:rsid w:val="00D86163"/>
    <w:rsid w:val="00D86DAB"/>
    <w:rsid w:val="00D92139"/>
    <w:rsid w:val="00D9240C"/>
    <w:rsid w:val="00D9241F"/>
    <w:rsid w:val="00D93BD8"/>
    <w:rsid w:val="00D94ADA"/>
    <w:rsid w:val="00D95648"/>
    <w:rsid w:val="00D96EE3"/>
    <w:rsid w:val="00D97002"/>
    <w:rsid w:val="00DA54E1"/>
    <w:rsid w:val="00DA73CA"/>
    <w:rsid w:val="00DB6E6B"/>
    <w:rsid w:val="00DC256E"/>
    <w:rsid w:val="00DC3928"/>
    <w:rsid w:val="00DC68E7"/>
    <w:rsid w:val="00DD0749"/>
    <w:rsid w:val="00DD1303"/>
    <w:rsid w:val="00DD7BA9"/>
    <w:rsid w:val="00DD7FD9"/>
    <w:rsid w:val="00DE44A3"/>
    <w:rsid w:val="00DE5044"/>
    <w:rsid w:val="00DF26C1"/>
    <w:rsid w:val="00DF3BA6"/>
    <w:rsid w:val="00DF7D57"/>
    <w:rsid w:val="00E016AD"/>
    <w:rsid w:val="00E06F81"/>
    <w:rsid w:val="00E10B5C"/>
    <w:rsid w:val="00E11CD3"/>
    <w:rsid w:val="00E16215"/>
    <w:rsid w:val="00E20DD7"/>
    <w:rsid w:val="00E23E62"/>
    <w:rsid w:val="00E342DC"/>
    <w:rsid w:val="00E34378"/>
    <w:rsid w:val="00E37023"/>
    <w:rsid w:val="00E420C3"/>
    <w:rsid w:val="00E422D9"/>
    <w:rsid w:val="00E43FA5"/>
    <w:rsid w:val="00E4500F"/>
    <w:rsid w:val="00E45321"/>
    <w:rsid w:val="00E46F28"/>
    <w:rsid w:val="00E52604"/>
    <w:rsid w:val="00E55085"/>
    <w:rsid w:val="00E63B6D"/>
    <w:rsid w:val="00E65646"/>
    <w:rsid w:val="00E65A04"/>
    <w:rsid w:val="00E667CE"/>
    <w:rsid w:val="00E67247"/>
    <w:rsid w:val="00E727D6"/>
    <w:rsid w:val="00E73145"/>
    <w:rsid w:val="00E74E2D"/>
    <w:rsid w:val="00E75E58"/>
    <w:rsid w:val="00E76FFF"/>
    <w:rsid w:val="00E77465"/>
    <w:rsid w:val="00E8038A"/>
    <w:rsid w:val="00E807F2"/>
    <w:rsid w:val="00E820C7"/>
    <w:rsid w:val="00E848C3"/>
    <w:rsid w:val="00E850AF"/>
    <w:rsid w:val="00E85EFC"/>
    <w:rsid w:val="00E867BB"/>
    <w:rsid w:val="00E86C14"/>
    <w:rsid w:val="00E9075C"/>
    <w:rsid w:val="00E93F55"/>
    <w:rsid w:val="00E9687F"/>
    <w:rsid w:val="00E97362"/>
    <w:rsid w:val="00E974F2"/>
    <w:rsid w:val="00E9777D"/>
    <w:rsid w:val="00EA1EC7"/>
    <w:rsid w:val="00EA293A"/>
    <w:rsid w:val="00EA5251"/>
    <w:rsid w:val="00EA74DE"/>
    <w:rsid w:val="00EB4F13"/>
    <w:rsid w:val="00EB5B12"/>
    <w:rsid w:val="00EC2384"/>
    <w:rsid w:val="00EC55B8"/>
    <w:rsid w:val="00EC66B0"/>
    <w:rsid w:val="00EC6781"/>
    <w:rsid w:val="00ED0F5E"/>
    <w:rsid w:val="00ED4DA7"/>
    <w:rsid w:val="00EE15F3"/>
    <w:rsid w:val="00EE1D91"/>
    <w:rsid w:val="00EE3FF9"/>
    <w:rsid w:val="00EE4A93"/>
    <w:rsid w:val="00EF158B"/>
    <w:rsid w:val="00EF5727"/>
    <w:rsid w:val="00F009E2"/>
    <w:rsid w:val="00F0100A"/>
    <w:rsid w:val="00F0225F"/>
    <w:rsid w:val="00F03147"/>
    <w:rsid w:val="00F0321F"/>
    <w:rsid w:val="00F043EC"/>
    <w:rsid w:val="00F0626C"/>
    <w:rsid w:val="00F107CC"/>
    <w:rsid w:val="00F126A3"/>
    <w:rsid w:val="00F1645D"/>
    <w:rsid w:val="00F2251C"/>
    <w:rsid w:val="00F23C71"/>
    <w:rsid w:val="00F24977"/>
    <w:rsid w:val="00F27FDD"/>
    <w:rsid w:val="00F301D9"/>
    <w:rsid w:val="00F33615"/>
    <w:rsid w:val="00F347DB"/>
    <w:rsid w:val="00F36680"/>
    <w:rsid w:val="00F37353"/>
    <w:rsid w:val="00F42C13"/>
    <w:rsid w:val="00F444FD"/>
    <w:rsid w:val="00F44C8E"/>
    <w:rsid w:val="00F55E64"/>
    <w:rsid w:val="00F661B4"/>
    <w:rsid w:val="00F75E68"/>
    <w:rsid w:val="00F81C96"/>
    <w:rsid w:val="00F823D0"/>
    <w:rsid w:val="00F838D6"/>
    <w:rsid w:val="00F862E0"/>
    <w:rsid w:val="00F96E60"/>
    <w:rsid w:val="00FA5145"/>
    <w:rsid w:val="00FA7254"/>
    <w:rsid w:val="00FB0CDC"/>
    <w:rsid w:val="00FB32AF"/>
    <w:rsid w:val="00FB48DF"/>
    <w:rsid w:val="00FB5909"/>
    <w:rsid w:val="00FB6580"/>
    <w:rsid w:val="00FC58AF"/>
    <w:rsid w:val="00FC7744"/>
    <w:rsid w:val="00FD010A"/>
    <w:rsid w:val="00FD0A41"/>
    <w:rsid w:val="00FD3A84"/>
    <w:rsid w:val="00FD7CF1"/>
    <w:rsid w:val="00FE2580"/>
    <w:rsid w:val="00FE4ADF"/>
    <w:rsid w:val="00FF0061"/>
  </w:rsids>
  <m:mathPr>
    <m:mathFont m:val="Cambria Math"/>
    <m:brkBin m:val="before"/>
    <m:brkBinSub m:val="--"/>
    <m:smallFrac m:val="0"/>
    <m:dispDef/>
    <m:lMargin m:val="0"/>
    <m:rMargin m:val="0"/>
    <m:defJc m:val="centerGroup"/>
    <m:wrapIndent m:val="1440"/>
    <m:intLim m:val="subSup"/>
    <m:naryLim m:val="undOvr"/>
  </m:mathPr>
  <w:attachedSchema w:val="common"/>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BC7A54"/>
  <w15:chartTrackingRefBased/>
  <w15:docId w15:val="{011157B5-38EA-4E97-B777-7608A4917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6C14"/>
    <w:rPr>
      <w:rFonts w:ascii="Arial" w:hAnsi="Arial" w:cs="Arial"/>
      <w:sz w:val="24"/>
      <w:szCs w:val="24"/>
    </w:rPr>
  </w:style>
  <w:style w:type="paragraph" w:styleId="1">
    <w:name w:val="heading 1"/>
    <w:basedOn w:val="a"/>
    <w:link w:val="10"/>
    <w:uiPriority w:val="9"/>
    <w:qFormat/>
    <w:rsid w:val="00E86C14"/>
    <w:pPr>
      <w:spacing w:before="100" w:beforeAutospacing="1" w:after="100" w:afterAutospacing="1"/>
      <w:outlineLvl w:val="0"/>
    </w:pPr>
    <w:rPr>
      <w:b/>
      <w:bCs/>
      <w:kern w:val="36"/>
      <w:sz w:val="20"/>
      <w:szCs w:val="20"/>
    </w:rPr>
  </w:style>
  <w:style w:type="paragraph" w:styleId="2">
    <w:name w:val="heading 2"/>
    <w:basedOn w:val="a"/>
    <w:link w:val="20"/>
    <w:uiPriority w:val="9"/>
    <w:qFormat/>
    <w:rsid w:val="00E86C14"/>
    <w:pPr>
      <w:spacing w:before="100" w:beforeAutospacing="1" w:after="100" w:afterAutospacing="1"/>
      <w:outlineLvl w:val="1"/>
    </w:pPr>
    <w:rPr>
      <w:b/>
      <w:bCs/>
      <w:sz w:val="36"/>
      <w:szCs w:val="36"/>
    </w:rPr>
  </w:style>
  <w:style w:type="paragraph" w:styleId="3">
    <w:name w:val="heading 3"/>
    <w:basedOn w:val="a"/>
    <w:link w:val="30"/>
    <w:uiPriority w:val="9"/>
    <w:qFormat/>
    <w:rsid w:val="00E86C14"/>
    <w:pPr>
      <w:spacing w:before="100" w:beforeAutospacing="1" w:after="100" w:afterAutospacing="1"/>
      <w:outlineLvl w:val="2"/>
    </w:pPr>
    <w:rPr>
      <w:b/>
      <w:bCs/>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86C14"/>
    <w:rPr>
      <w:color w:val="0000FF"/>
      <w:u w:val="single"/>
    </w:rPr>
  </w:style>
  <w:style w:type="paragraph" w:styleId="a4">
    <w:name w:val="Balloon Text"/>
    <w:basedOn w:val="a"/>
    <w:link w:val="a5"/>
    <w:uiPriority w:val="99"/>
    <w:semiHidden/>
    <w:unhideWhenUsed/>
    <w:rsid w:val="00E45321"/>
    <w:rPr>
      <w:rFonts w:ascii="Tahoma" w:hAnsi="Tahoma" w:cs="Tahoma"/>
      <w:sz w:val="16"/>
      <w:szCs w:val="16"/>
    </w:rPr>
  </w:style>
  <w:style w:type="character" w:customStyle="1" w:styleId="10">
    <w:name w:val="Заголовок 1 Знак"/>
    <w:link w:val="1"/>
    <w:uiPriority w:val="9"/>
    <w:rsid w:val="00E86C14"/>
    <w:rPr>
      <w:rFonts w:ascii="Cambria" w:eastAsia="Times New Roman" w:hAnsi="Cambria" w:cs="Times New Roman"/>
      <w:b/>
      <w:bCs/>
      <w:color w:val="365F91"/>
      <w:sz w:val="28"/>
      <w:szCs w:val="28"/>
    </w:rPr>
  </w:style>
  <w:style w:type="character" w:customStyle="1" w:styleId="20">
    <w:name w:val="Заголовок 2 Знак"/>
    <w:link w:val="2"/>
    <w:uiPriority w:val="9"/>
    <w:semiHidden/>
    <w:rsid w:val="00E86C14"/>
    <w:rPr>
      <w:rFonts w:ascii="Cambria" w:eastAsia="Times New Roman" w:hAnsi="Cambria" w:cs="Times New Roman"/>
      <w:b/>
      <w:bCs/>
      <w:color w:val="4F81BD"/>
      <w:sz w:val="26"/>
      <w:szCs w:val="26"/>
    </w:rPr>
  </w:style>
  <w:style w:type="character" w:customStyle="1" w:styleId="30">
    <w:name w:val="Заголовок 3 Знак"/>
    <w:link w:val="3"/>
    <w:uiPriority w:val="9"/>
    <w:semiHidden/>
    <w:rsid w:val="00E86C14"/>
    <w:rPr>
      <w:rFonts w:ascii="Cambria" w:eastAsia="Times New Roman" w:hAnsi="Cambria" w:cs="Times New Roman"/>
      <w:b/>
      <w:bCs/>
      <w:color w:val="4F81BD"/>
      <w:sz w:val="24"/>
      <w:szCs w:val="24"/>
    </w:rPr>
  </w:style>
  <w:style w:type="character" w:customStyle="1" w:styleId="a5">
    <w:name w:val="Текст выноски Знак"/>
    <w:link w:val="a4"/>
    <w:uiPriority w:val="99"/>
    <w:semiHidden/>
    <w:rsid w:val="00E45321"/>
    <w:rPr>
      <w:rFonts w:ascii="Tahoma" w:eastAsia="Times New Roman" w:hAnsi="Tahoma" w:cs="Tahoma"/>
      <w:sz w:val="16"/>
      <w:szCs w:val="16"/>
    </w:rPr>
  </w:style>
  <w:style w:type="paragraph" w:customStyle="1" w:styleId="header-listtarget">
    <w:name w:val="header-listtarget"/>
    <w:basedOn w:val="a"/>
    <w:rsid w:val="00E86C14"/>
    <w:pPr>
      <w:shd w:val="clear" w:color="auto" w:fill="E66E5A"/>
      <w:spacing w:before="100" w:beforeAutospacing="1" w:after="100" w:afterAutospacing="1"/>
    </w:pPr>
    <w:rPr>
      <w:sz w:val="20"/>
      <w:szCs w:val="20"/>
    </w:rPr>
  </w:style>
  <w:style w:type="character" w:customStyle="1" w:styleId="lspace">
    <w:name w:val="lspace"/>
    <w:rsid w:val="00E86C14"/>
    <w:rPr>
      <w:color w:val="FF9900"/>
    </w:rPr>
  </w:style>
  <w:style w:type="character" w:customStyle="1" w:styleId="small">
    <w:name w:val="small"/>
    <w:rsid w:val="00E86C14"/>
    <w:rPr>
      <w:sz w:val="15"/>
      <w:szCs w:val="15"/>
    </w:rPr>
  </w:style>
  <w:style w:type="character" w:customStyle="1" w:styleId="fill">
    <w:name w:val="fill"/>
    <w:rsid w:val="00E86C14"/>
    <w:rPr>
      <w:b/>
      <w:bCs/>
      <w:i/>
      <w:iCs/>
      <w:color w:val="FF0000"/>
    </w:rPr>
  </w:style>
  <w:style w:type="character" w:customStyle="1" w:styleId="enp">
    <w:name w:val="enp"/>
    <w:rsid w:val="00E86C14"/>
    <w:rPr>
      <w:color w:val="3C7828"/>
    </w:rPr>
  </w:style>
  <w:style w:type="character" w:customStyle="1" w:styleId="kdkss">
    <w:name w:val="kdkss"/>
    <w:rsid w:val="00E86C14"/>
    <w:rPr>
      <w:color w:val="BE780A"/>
    </w:rPr>
  </w:style>
  <w:style w:type="paragraph" w:styleId="a6">
    <w:name w:val="List Paragraph"/>
    <w:basedOn w:val="a"/>
    <w:uiPriority w:val="34"/>
    <w:qFormat/>
    <w:rsid w:val="00F0321F"/>
    <w:pPr>
      <w:ind w:left="720"/>
      <w:contextualSpacing/>
    </w:pPr>
  </w:style>
  <w:style w:type="table" w:styleId="a7">
    <w:name w:val="Table Grid"/>
    <w:basedOn w:val="a1"/>
    <w:uiPriority w:val="59"/>
    <w:rsid w:val="00841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106228"/>
    <w:rPr>
      <w:rFonts w:ascii="Arial" w:hAnsi="Arial" w:cs="Arial"/>
      <w:sz w:val="24"/>
      <w:szCs w:val="24"/>
    </w:rPr>
  </w:style>
  <w:style w:type="paragraph" w:styleId="a9">
    <w:name w:val="annotation text"/>
    <w:basedOn w:val="a"/>
    <w:link w:val="aa"/>
    <w:uiPriority w:val="99"/>
    <w:semiHidden/>
    <w:unhideWhenUsed/>
    <w:rsid w:val="009A4D5F"/>
    <w:rPr>
      <w:sz w:val="20"/>
      <w:szCs w:val="20"/>
    </w:rPr>
  </w:style>
  <w:style w:type="character" w:customStyle="1" w:styleId="aa">
    <w:name w:val="Текст примечания Знак"/>
    <w:link w:val="a9"/>
    <w:uiPriority w:val="99"/>
    <w:semiHidden/>
    <w:rsid w:val="009A4D5F"/>
    <w:rPr>
      <w:rFonts w:ascii="Arial" w:eastAsia="Times New Roman" w:hAnsi="Arial" w:cs="Arial"/>
    </w:rPr>
  </w:style>
  <w:style w:type="character" w:styleId="ab">
    <w:name w:val="annotation reference"/>
    <w:uiPriority w:val="99"/>
    <w:semiHidden/>
    <w:unhideWhenUsed/>
    <w:rsid w:val="009A4D5F"/>
    <w:rPr>
      <w:sz w:val="16"/>
      <w:szCs w:val="16"/>
    </w:rPr>
  </w:style>
  <w:style w:type="paragraph" w:styleId="ac">
    <w:name w:val="Normal (Web)"/>
    <w:basedOn w:val="a"/>
    <w:uiPriority w:val="99"/>
    <w:unhideWhenUsed/>
    <w:rsid w:val="000C4292"/>
    <w:pPr>
      <w:spacing w:before="100" w:beforeAutospacing="1" w:after="100" w:afterAutospacing="1"/>
    </w:pPr>
    <w:rPr>
      <w:sz w:val="20"/>
      <w:szCs w:val="20"/>
    </w:rPr>
  </w:style>
  <w:style w:type="paragraph" w:styleId="ad">
    <w:name w:val="header"/>
    <w:basedOn w:val="a"/>
    <w:link w:val="ae"/>
    <w:uiPriority w:val="99"/>
    <w:semiHidden/>
    <w:unhideWhenUsed/>
    <w:rsid w:val="00B32C6B"/>
    <w:pPr>
      <w:tabs>
        <w:tab w:val="center" w:pos="4677"/>
        <w:tab w:val="right" w:pos="9355"/>
      </w:tabs>
    </w:pPr>
  </w:style>
  <w:style w:type="character" w:customStyle="1" w:styleId="ae">
    <w:name w:val="Верхний колонтитул Знак"/>
    <w:link w:val="ad"/>
    <w:uiPriority w:val="99"/>
    <w:semiHidden/>
    <w:rsid w:val="00B32C6B"/>
    <w:rPr>
      <w:rFonts w:ascii="Arial" w:hAnsi="Arial" w:cs="Arial"/>
      <w:sz w:val="24"/>
      <w:szCs w:val="24"/>
    </w:rPr>
  </w:style>
  <w:style w:type="paragraph" w:styleId="af">
    <w:name w:val="footer"/>
    <w:basedOn w:val="a"/>
    <w:link w:val="af0"/>
    <w:uiPriority w:val="99"/>
    <w:unhideWhenUsed/>
    <w:rsid w:val="00B32C6B"/>
    <w:pPr>
      <w:tabs>
        <w:tab w:val="center" w:pos="4677"/>
        <w:tab w:val="right" w:pos="9355"/>
      </w:tabs>
    </w:pPr>
  </w:style>
  <w:style w:type="character" w:customStyle="1" w:styleId="af0">
    <w:name w:val="Нижний колонтитул Знак"/>
    <w:link w:val="af"/>
    <w:uiPriority w:val="99"/>
    <w:rsid w:val="00B32C6B"/>
    <w:rPr>
      <w:rFonts w:ascii="Arial" w:hAnsi="Arial" w:cs="Arial"/>
      <w:sz w:val="24"/>
      <w:szCs w:val="24"/>
    </w:rPr>
  </w:style>
  <w:style w:type="character" w:customStyle="1" w:styleId="auto-matches">
    <w:name w:val="auto-matches"/>
    <w:basedOn w:val="a0"/>
    <w:rsid w:val="007C3C64"/>
  </w:style>
  <w:style w:type="paragraph" w:customStyle="1" w:styleId="copyright-info">
    <w:name w:val="copyright-info"/>
    <w:basedOn w:val="a"/>
    <w:rsid w:val="007C3C64"/>
    <w:pPr>
      <w:spacing w:before="100" w:beforeAutospacing="1" w:after="100" w:afterAutospacing="1"/>
    </w:pPr>
    <w:rPr>
      <w:rFonts w:ascii="Times New Roman" w:hAnsi="Times New Roman" w:cs="Times New Roman"/>
    </w:rPr>
  </w:style>
  <w:style w:type="character" w:customStyle="1" w:styleId="sfwc">
    <w:name w:val="sfwc"/>
    <w:basedOn w:val="a0"/>
    <w:rsid w:val="007F4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68677">
      <w:bodyDiv w:val="1"/>
      <w:marLeft w:val="0"/>
      <w:marRight w:val="0"/>
      <w:marTop w:val="0"/>
      <w:marBottom w:val="0"/>
      <w:divBdr>
        <w:top w:val="none" w:sz="0" w:space="0" w:color="auto"/>
        <w:left w:val="none" w:sz="0" w:space="0" w:color="auto"/>
        <w:bottom w:val="none" w:sz="0" w:space="0" w:color="auto"/>
        <w:right w:val="none" w:sz="0" w:space="0" w:color="auto"/>
      </w:divBdr>
    </w:div>
    <w:div w:id="272443244">
      <w:bodyDiv w:val="1"/>
      <w:marLeft w:val="0"/>
      <w:marRight w:val="0"/>
      <w:marTop w:val="0"/>
      <w:marBottom w:val="0"/>
      <w:divBdr>
        <w:top w:val="none" w:sz="0" w:space="0" w:color="auto"/>
        <w:left w:val="none" w:sz="0" w:space="0" w:color="auto"/>
        <w:bottom w:val="none" w:sz="0" w:space="0" w:color="auto"/>
        <w:right w:val="none" w:sz="0" w:space="0" w:color="auto"/>
      </w:divBdr>
    </w:div>
    <w:div w:id="335351219">
      <w:bodyDiv w:val="1"/>
      <w:marLeft w:val="0"/>
      <w:marRight w:val="0"/>
      <w:marTop w:val="0"/>
      <w:marBottom w:val="0"/>
      <w:divBdr>
        <w:top w:val="none" w:sz="0" w:space="0" w:color="auto"/>
        <w:left w:val="none" w:sz="0" w:space="0" w:color="auto"/>
        <w:bottom w:val="none" w:sz="0" w:space="0" w:color="auto"/>
        <w:right w:val="none" w:sz="0" w:space="0" w:color="auto"/>
      </w:divBdr>
    </w:div>
    <w:div w:id="412051081">
      <w:bodyDiv w:val="1"/>
      <w:marLeft w:val="0"/>
      <w:marRight w:val="0"/>
      <w:marTop w:val="0"/>
      <w:marBottom w:val="0"/>
      <w:divBdr>
        <w:top w:val="none" w:sz="0" w:space="0" w:color="auto"/>
        <w:left w:val="none" w:sz="0" w:space="0" w:color="auto"/>
        <w:bottom w:val="none" w:sz="0" w:space="0" w:color="auto"/>
        <w:right w:val="none" w:sz="0" w:space="0" w:color="auto"/>
      </w:divBdr>
    </w:div>
    <w:div w:id="452287038">
      <w:bodyDiv w:val="1"/>
      <w:marLeft w:val="0"/>
      <w:marRight w:val="0"/>
      <w:marTop w:val="0"/>
      <w:marBottom w:val="0"/>
      <w:divBdr>
        <w:top w:val="none" w:sz="0" w:space="0" w:color="auto"/>
        <w:left w:val="none" w:sz="0" w:space="0" w:color="auto"/>
        <w:bottom w:val="none" w:sz="0" w:space="0" w:color="auto"/>
        <w:right w:val="none" w:sz="0" w:space="0" w:color="auto"/>
      </w:divBdr>
    </w:div>
    <w:div w:id="520552887">
      <w:bodyDiv w:val="1"/>
      <w:marLeft w:val="0"/>
      <w:marRight w:val="0"/>
      <w:marTop w:val="0"/>
      <w:marBottom w:val="0"/>
      <w:divBdr>
        <w:top w:val="none" w:sz="0" w:space="0" w:color="auto"/>
        <w:left w:val="none" w:sz="0" w:space="0" w:color="auto"/>
        <w:bottom w:val="none" w:sz="0" w:space="0" w:color="auto"/>
        <w:right w:val="none" w:sz="0" w:space="0" w:color="auto"/>
      </w:divBdr>
    </w:div>
    <w:div w:id="605430727">
      <w:bodyDiv w:val="1"/>
      <w:marLeft w:val="0"/>
      <w:marRight w:val="0"/>
      <w:marTop w:val="0"/>
      <w:marBottom w:val="0"/>
      <w:divBdr>
        <w:top w:val="none" w:sz="0" w:space="0" w:color="auto"/>
        <w:left w:val="none" w:sz="0" w:space="0" w:color="auto"/>
        <w:bottom w:val="none" w:sz="0" w:space="0" w:color="auto"/>
        <w:right w:val="none" w:sz="0" w:space="0" w:color="auto"/>
      </w:divBdr>
    </w:div>
    <w:div w:id="735785447">
      <w:bodyDiv w:val="1"/>
      <w:marLeft w:val="0"/>
      <w:marRight w:val="0"/>
      <w:marTop w:val="0"/>
      <w:marBottom w:val="0"/>
      <w:divBdr>
        <w:top w:val="none" w:sz="0" w:space="0" w:color="auto"/>
        <w:left w:val="none" w:sz="0" w:space="0" w:color="auto"/>
        <w:bottom w:val="none" w:sz="0" w:space="0" w:color="auto"/>
        <w:right w:val="none" w:sz="0" w:space="0" w:color="auto"/>
      </w:divBdr>
      <w:divsChild>
        <w:div w:id="1978877611">
          <w:marLeft w:val="0"/>
          <w:marRight w:val="0"/>
          <w:marTop w:val="0"/>
          <w:marBottom w:val="0"/>
          <w:divBdr>
            <w:top w:val="none" w:sz="0" w:space="0" w:color="auto"/>
            <w:left w:val="none" w:sz="0" w:space="0" w:color="auto"/>
            <w:bottom w:val="none" w:sz="0" w:space="0" w:color="auto"/>
            <w:right w:val="none" w:sz="0" w:space="0" w:color="auto"/>
          </w:divBdr>
        </w:div>
      </w:divsChild>
    </w:div>
    <w:div w:id="799372889">
      <w:bodyDiv w:val="1"/>
      <w:marLeft w:val="0"/>
      <w:marRight w:val="0"/>
      <w:marTop w:val="0"/>
      <w:marBottom w:val="0"/>
      <w:divBdr>
        <w:top w:val="none" w:sz="0" w:space="0" w:color="auto"/>
        <w:left w:val="none" w:sz="0" w:space="0" w:color="auto"/>
        <w:bottom w:val="none" w:sz="0" w:space="0" w:color="auto"/>
        <w:right w:val="none" w:sz="0" w:space="0" w:color="auto"/>
      </w:divBdr>
    </w:div>
    <w:div w:id="842932867">
      <w:bodyDiv w:val="1"/>
      <w:marLeft w:val="0"/>
      <w:marRight w:val="0"/>
      <w:marTop w:val="0"/>
      <w:marBottom w:val="0"/>
      <w:divBdr>
        <w:top w:val="none" w:sz="0" w:space="0" w:color="auto"/>
        <w:left w:val="none" w:sz="0" w:space="0" w:color="auto"/>
        <w:bottom w:val="none" w:sz="0" w:space="0" w:color="auto"/>
        <w:right w:val="none" w:sz="0" w:space="0" w:color="auto"/>
      </w:divBdr>
    </w:div>
    <w:div w:id="1122501087">
      <w:bodyDiv w:val="1"/>
      <w:marLeft w:val="0"/>
      <w:marRight w:val="0"/>
      <w:marTop w:val="0"/>
      <w:marBottom w:val="0"/>
      <w:divBdr>
        <w:top w:val="none" w:sz="0" w:space="0" w:color="auto"/>
        <w:left w:val="none" w:sz="0" w:space="0" w:color="auto"/>
        <w:bottom w:val="none" w:sz="0" w:space="0" w:color="auto"/>
        <w:right w:val="none" w:sz="0" w:space="0" w:color="auto"/>
      </w:divBdr>
    </w:div>
    <w:div w:id="1444491884">
      <w:bodyDiv w:val="1"/>
      <w:marLeft w:val="0"/>
      <w:marRight w:val="0"/>
      <w:marTop w:val="0"/>
      <w:marBottom w:val="0"/>
      <w:divBdr>
        <w:top w:val="none" w:sz="0" w:space="0" w:color="auto"/>
        <w:left w:val="none" w:sz="0" w:space="0" w:color="auto"/>
        <w:bottom w:val="none" w:sz="0" w:space="0" w:color="auto"/>
        <w:right w:val="none" w:sz="0" w:space="0" w:color="auto"/>
      </w:divBdr>
      <w:divsChild>
        <w:div w:id="508714486">
          <w:marLeft w:val="0"/>
          <w:marRight w:val="0"/>
          <w:marTop w:val="0"/>
          <w:marBottom w:val="0"/>
          <w:divBdr>
            <w:top w:val="none" w:sz="0" w:space="0" w:color="auto"/>
            <w:left w:val="none" w:sz="0" w:space="0" w:color="auto"/>
            <w:bottom w:val="none" w:sz="0" w:space="0" w:color="auto"/>
            <w:right w:val="none" w:sz="0" w:space="0" w:color="auto"/>
          </w:divBdr>
        </w:div>
      </w:divsChild>
    </w:div>
    <w:div w:id="1458451881">
      <w:bodyDiv w:val="1"/>
      <w:marLeft w:val="0"/>
      <w:marRight w:val="0"/>
      <w:marTop w:val="0"/>
      <w:marBottom w:val="0"/>
      <w:divBdr>
        <w:top w:val="none" w:sz="0" w:space="0" w:color="auto"/>
        <w:left w:val="none" w:sz="0" w:space="0" w:color="auto"/>
        <w:bottom w:val="none" w:sz="0" w:space="0" w:color="auto"/>
        <w:right w:val="none" w:sz="0" w:space="0" w:color="auto"/>
      </w:divBdr>
    </w:div>
    <w:div w:id="1638414502">
      <w:bodyDiv w:val="1"/>
      <w:marLeft w:val="0"/>
      <w:marRight w:val="0"/>
      <w:marTop w:val="0"/>
      <w:marBottom w:val="0"/>
      <w:divBdr>
        <w:top w:val="none" w:sz="0" w:space="0" w:color="auto"/>
        <w:left w:val="none" w:sz="0" w:space="0" w:color="auto"/>
        <w:bottom w:val="none" w:sz="0" w:space="0" w:color="auto"/>
        <w:right w:val="none" w:sz="0" w:space="0" w:color="auto"/>
      </w:divBdr>
    </w:div>
    <w:div w:id="1790276322">
      <w:bodyDiv w:val="1"/>
      <w:marLeft w:val="0"/>
      <w:marRight w:val="0"/>
      <w:marTop w:val="0"/>
      <w:marBottom w:val="0"/>
      <w:divBdr>
        <w:top w:val="none" w:sz="0" w:space="0" w:color="auto"/>
        <w:left w:val="none" w:sz="0" w:space="0" w:color="auto"/>
        <w:bottom w:val="none" w:sz="0" w:space="0" w:color="auto"/>
        <w:right w:val="none" w:sz="0" w:space="0" w:color="auto"/>
      </w:divBdr>
    </w:div>
    <w:div w:id="1859201553">
      <w:bodyDiv w:val="1"/>
      <w:marLeft w:val="0"/>
      <w:marRight w:val="0"/>
      <w:marTop w:val="0"/>
      <w:marBottom w:val="0"/>
      <w:divBdr>
        <w:top w:val="none" w:sz="0" w:space="0" w:color="auto"/>
        <w:left w:val="none" w:sz="0" w:space="0" w:color="auto"/>
        <w:bottom w:val="none" w:sz="0" w:space="0" w:color="auto"/>
        <w:right w:val="none" w:sz="0" w:space="0" w:color="auto"/>
      </w:divBdr>
    </w:div>
    <w:div w:id="1892307179">
      <w:bodyDiv w:val="1"/>
      <w:marLeft w:val="0"/>
      <w:marRight w:val="0"/>
      <w:marTop w:val="0"/>
      <w:marBottom w:val="0"/>
      <w:divBdr>
        <w:top w:val="none" w:sz="0" w:space="0" w:color="auto"/>
        <w:left w:val="none" w:sz="0" w:space="0" w:color="auto"/>
        <w:bottom w:val="none" w:sz="0" w:space="0" w:color="auto"/>
        <w:right w:val="none" w:sz="0" w:space="0" w:color="auto"/>
      </w:divBdr>
    </w:div>
    <w:div w:id="212168338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D84C5-FCA0-467B-A2A6-1FB45276E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3479</Words>
  <Characters>19834</Characters>
  <Application>Microsoft Office Word</Application>
  <DocSecurity>0</DocSecurity>
  <PresentationFormat>wrw7ue</PresentationFormat>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rjabinina</dc:creator>
  <cp:keywords/>
  <cp:lastModifiedBy>Осипова Елена Гирфановна</cp:lastModifiedBy>
  <cp:revision>4</cp:revision>
  <cp:lastPrinted>2021-02-03T11:34:00Z</cp:lastPrinted>
  <dcterms:created xsi:type="dcterms:W3CDTF">2021-02-03T16:06:00Z</dcterms:created>
  <dcterms:modified xsi:type="dcterms:W3CDTF">2021-02-03T16:15:00Z</dcterms:modified>
</cp:coreProperties>
</file>